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DC" w:rsidRPr="001B53DC" w:rsidRDefault="001B53DC" w:rsidP="001B53DC">
      <w:pPr>
        <w:spacing w:after="0" w:line="240" w:lineRule="auto"/>
        <w:jc w:val="center"/>
        <w:rPr>
          <w:rFonts w:ascii="Times New Roman" w:hAnsi="Times New Roman"/>
          <w:b/>
          <w:sz w:val="32"/>
        </w:rPr>
      </w:pPr>
      <w:r w:rsidRPr="001B53DC">
        <w:rPr>
          <w:rFonts w:ascii="Times New Roman" w:hAnsi="Times New Roman"/>
          <w:b/>
          <w:sz w:val="32"/>
        </w:rPr>
        <w:t>Central States Communication Association</w:t>
      </w:r>
    </w:p>
    <w:p w:rsidR="001B53DC" w:rsidRPr="001B53DC" w:rsidRDefault="001B53DC" w:rsidP="001B53DC">
      <w:pPr>
        <w:spacing w:after="0" w:line="240" w:lineRule="auto"/>
        <w:jc w:val="center"/>
        <w:rPr>
          <w:rFonts w:ascii="Times New Roman" w:hAnsi="Times New Roman"/>
          <w:b/>
          <w:sz w:val="32"/>
        </w:rPr>
      </w:pPr>
      <w:r w:rsidRPr="001B53DC">
        <w:rPr>
          <w:rFonts w:ascii="Times New Roman" w:hAnsi="Times New Roman"/>
          <w:b/>
          <w:sz w:val="32"/>
        </w:rPr>
        <w:t>2016 Annual Conference</w:t>
      </w:r>
    </w:p>
    <w:p w:rsidR="001B53DC" w:rsidRPr="001B53DC" w:rsidRDefault="001B53DC" w:rsidP="001B53DC">
      <w:pPr>
        <w:spacing w:after="0" w:line="240" w:lineRule="auto"/>
        <w:jc w:val="center"/>
        <w:rPr>
          <w:rFonts w:ascii="Times New Roman" w:hAnsi="Times New Roman"/>
          <w:b/>
          <w:i/>
          <w:sz w:val="32"/>
        </w:rPr>
      </w:pPr>
      <w:r w:rsidRPr="001B53DC">
        <w:rPr>
          <w:rFonts w:ascii="Times New Roman" w:hAnsi="Times New Roman"/>
          <w:b/>
          <w:i/>
          <w:sz w:val="32"/>
        </w:rPr>
        <w:t>Foundation</w:t>
      </w:r>
    </w:p>
    <w:p w:rsidR="001B53DC" w:rsidRPr="001B53DC" w:rsidRDefault="001B53DC" w:rsidP="001B53DC">
      <w:pPr>
        <w:spacing w:after="0" w:line="240" w:lineRule="auto"/>
        <w:jc w:val="center"/>
        <w:rPr>
          <w:rFonts w:ascii="Times New Roman" w:hAnsi="Times New Roman"/>
          <w:b/>
          <w:sz w:val="32"/>
        </w:rPr>
      </w:pPr>
    </w:p>
    <w:p w:rsidR="001B53DC" w:rsidRPr="001B53DC" w:rsidRDefault="001B53DC" w:rsidP="001B53DC">
      <w:pPr>
        <w:spacing w:after="0" w:line="240" w:lineRule="auto"/>
        <w:jc w:val="center"/>
        <w:rPr>
          <w:rFonts w:ascii="Times New Roman" w:hAnsi="Times New Roman"/>
          <w:b/>
          <w:sz w:val="32"/>
        </w:rPr>
      </w:pPr>
      <w:r w:rsidRPr="001B53DC">
        <w:rPr>
          <w:rFonts w:ascii="Times New Roman" w:hAnsi="Times New Roman"/>
          <w:b/>
          <w:sz w:val="32"/>
        </w:rPr>
        <w:t>Discussion Panel Submission Form</w:t>
      </w:r>
    </w:p>
    <w:p w:rsidR="001B53DC" w:rsidRPr="001B53DC" w:rsidRDefault="001B53DC" w:rsidP="001B53DC">
      <w:pPr>
        <w:spacing w:after="0" w:line="240" w:lineRule="auto"/>
        <w:jc w:val="center"/>
        <w:rPr>
          <w:rFonts w:ascii="Times New Roman" w:hAnsi="Times New Roman"/>
          <w:b/>
          <w:sz w:val="32"/>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Submitters Email Address</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[Submitters Email Address]</w:t>
            </w: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 Title</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[Panel Title]</w:t>
            </w:r>
          </w:p>
        </w:tc>
      </w:tr>
      <w:tr w:rsidR="001B53DC" w:rsidRPr="001B53DC" w:rsidTr="00F31516">
        <w:trPr>
          <w:trHeight w:val="504"/>
        </w:trPr>
        <w:tc>
          <w:tcPr>
            <w:tcW w:w="1777" w:type="dxa"/>
          </w:tcPr>
          <w:p w:rsidR="001B53DC" w:rsidRPr="001B53DC" w:rsidRDefault="001B53DC" w:rsidP="001B53DC">
            <w:pPr>
              <w:spacing w:after="0" w:line="240" w:lineRule="auto"/>
              <w:rPr>
                <w:rFonts w:ascii="Times New Roman" w:hAnsi="Times New Roman"/>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Interest Group</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[Interest Group]</w:t>
            </w: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Chair</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504"/>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Panelist</w:t>
            </w:r>
            <w:r w:rsidRPr="001B53DC">
              <w:rPr>
                <w:rFonts w:ascii="Times New Roman" w:hAnsi="Times New Roman"/>
                <w:b/>
                <w:sz w:val="24"/>
                <w:vertAlign w:val="superscript"/>
              </w:rPr>
              <w:footnoteReference w:id="1"/>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B53DC" w:rsidRPr="001B53DC" w:rsidTr="00F31516">
        <w:trPr>
          <w:trHeight w:val="504"/>
        </w:trPr>
        <w:tc>
          <w:tcPr>
            <w:tcW w:w="1777" w:type="dxa"/>
          </w:tcPr>
          <w:p w:rsidR="001B53DC" w:rsidRPr="001B53DC" w:rsidRDefault="001B53DC" w:rsidP="001B53DC">
            <w:pPr>
              <w:spacing w:after="0" w:line="240" w:lineRule="auto"/>
              <w:rPr>
                <w:rFonts w:ascii="Times New Roman" w:hAnsi="Times New Roman"/>
                <w:b/>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Panelist</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Panelist</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Panelist</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504"/>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Panelist</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B53DC" w:rsidRPr="001B53DC" w:rsidTr="00F31516">
        <w:trPr>
          <w:trHeight w:val="504"/>
        </w:trPr>
        <w:tc>
          <w:tcPr>
            <w:tcW w:w="1777" w:type="dxa"/>
          </w:tcPr>
          <w:p w:rsidR="001B53DC" w:rsidRPr="001B53DC" w:rsidRDefault="001B53DC" w:rsidP="001B53DC">
            <w:pPr>
              <w:spacing w:after="0" w:line="240" w:lineRule="auto"/>
              <w:rPr>
                <w:rFonts w:ascii="Times New Roman" w:hAnsi="Times New Roman"/>
                <w:b/>
                <w:sz w:val="24"/>
              </w:rPr>
            </w:pPr>
          </w:p>
        </w:tc>
        <w:tc>
          <w:tcPr>
            <w:tcW w:w="9203" w:type="dxa"/>
          </w:tcPr>
          <w:p w:rsidR="001B53DC" w:rsidRPr="001B53DC" w:rsidRDefault="001B53DC" w:rsidP="001B53DC">
            <w:pPr>
              <w:spacing w:after="0" w:line="240" w:lineRule="auto"/>
              <w:rPr>
                <w:rFonts w:ascii="Times New Roman" w:hAnsi="Times New Roman"/>
                <w:sz w:val="24"/>
              </w:rPr>
            </w:pPr>
          </w:p>
        </w:tc>
      </w:tr>
      <w:tr w:rsidR="001B53DC" w:rsidRPr="001B53DC" w:rsidTr="00F31516">
        <w:trPr>
          <w:trHeight w:val="468"/>
        </w:trPr>
        <w:tc>
          <w:tcPr>
            <w:tcW w:w="1777" w:type="dxa"/>
          </w:tcPr>
          <w:p w:rsidR="001B53DC" w:rsidRPr="001B53DC" w:rsidRDefault="001B53DC" w:rsidP="001B53DC">
            <w:pPr>
              <w:spacing w:after="0" w:line="240" w:lineRule="auto"/>
              <w:rPr>
                <w:rFonts w:ascii="Times New Roman" w:hAnsi="Times New Roman"/>
                <w:b/>
                <w:sz w:val="24"/>
              </w:rPr>
            </w:pPr>
            <w:r w:rsidRPr="001B53DC">
              <w:rPr>
                <w:rFonts w:ascii="Times New Roman" w:hAnsi="Times New Roman"/>
                <w:b/>
                <w:sz w:val="24"/>
              </w:rPr>
              <w:t>Panelist</w:t>
            </w:r>
          </w:p>
        </w:tc>
        <w:tc>
          <w:tcPr>
            <w:tcW w:w="9203" w:type="dxa"/>
          </w:tcPr>
          <w:p w:rsidR="001B53DC" w:rsidRPr="001B53DC" w:rsidRDefault="001B53DC" w:rsidP="001B53DC">
            <w:pPr>
              <w:spacing w:after="0" w:line="240" w:lineRule="auto"/>
              <w:rPr>
                <w:rFonts w:ascii="Times New Roman" w:hAnsi="Times New Roman"/>
                <w:sz w:val="24"/>
              </w:rPr>
            </w:pPr>
            <w:r w:rsidRPr="001B53DC">
              <w:rPr>
                <w:rFonts w:ascii="Times New Roman" w:hAnsi="Times New Roman"/>
                <w:sz w:val="24"/>
              </w:rPr>
              <w:t>[Name], [Institution]</w:t>
            </w:r>
          </w:p>
        </w:tc>
      </w:tr>
      <w:tr w:rsidR="0014534F" w:rsidRPr="0014534F" w:rsidTr="00F31516">
        <w:trPr>
          <w:trHeight w:val="468"/>
        </w:trPr>
        <w:tc>
          <w:tcPr>
            <w:tcW w:w="1777" w:type="dxa"/>
          </w:tcPr>
          <w:p w:rsidR="0014534F" w:rsidRPr="0014534F" w:rsidRDefault="0014534F" w:rsidP="0014534F">
            <w:pPr>
              <w:spacing w:after="0" w:line="240" w:lineRule="auto"/>
              <w:rPr>
                <w:rFonts w:ascii="Times New Roman" w:hAnsi="Times New Roman"/>
                <w:b/>
                <w:sz w:val="24"/>
              </w:rPr>
            </w:pPr>
          </w:p>
        </w:tc>
        <w:tc>
          <w:tcPr>
            <w:tcW w:w="9203" w:type="dxa"/>
          </w:tcPr>
          <w:p w:rsidR="0014534F" w:rsidRPr="0014534F" w:rsidRDefault="0014534F" w:rsidP="0014534F">
            <w:pPr>
              <w:spacing w:after="0" w:line="240" w:lineRule="auto"/>
              <w:rPr>
                <w:rFonts w:ascii="Times New Roman" w:hAnsi="Times New Roman"/>
                <w:sz w:val="24"/>
              </w:rPr>
            </w:pPr>
          </w:p>
        </w:tc>
      </w:tr>
      <w:tr w:rsidR="0014534F" w:rsidRPr="0014534F" w:rsidTr="00F31516">
        <w:trPr>
          <w:trHeight w:val="468"/>
        </w:trPr>
        <w:tc>
          <w:tcPr>
            <w:tcW w:w="1777" w:type="dxa"/>
          </w:tcPr>
          <w:p w:rsidR="0014534F" w:rsidRPr="0014534F" w:rsidRDefault="0014534F" w:rsidP="0014534F">
            <w:pPr>
              <w:spacing w:after="0" w:line="240" w:lineRule="auto"/>
              <w:rPr>
                <w:rFonts w:ascii="Times New Roman" w:hAnsi="Times New Roman"/>
                <w:b/>
                <w:sz w:val="24"/>
              </w:rPr>
            </w:pPr>
            <w:r w:rsidRPr="0014534F">
              <w:rPr>
                <w:rFonts w:ascii="Times New Roman" w:hAnsi="Times New Roman"/>
                <w:b/>
                <w:sz w:val="24"/>
              </w:rPr>
              <w:t>Panelist</w:t>
            </w:r>
          </w:p>
        </w:tc>
        <w:tc>
          <w:tcPr>
            <w:tcW w:w="9203" w:type="dxa"/>
          </w:tcPr>
          <w:p w:rsidR="0014534F" w:rsidRPr="0014534F" w:rsidRDefault="0014534F" w:rsidP="0014534F">
            <w:pPr>
              <w:spacing w:after="0" w:line="240" w:lineRule="auto"/>
              <w:rPr>
                <w:rFonts w:ascii="Times New Roman" w:hAnsi="Times New Roman"/>
                <w:sz w:val="24"/>
              </w:rPr>
            </w:pPr>
            <w:r w:rsidRPr="0014534F">
              <w:rPr>
                <w:rFonts w:ascii="Times New Roman" w:hAnsi="Times New Roman"/>
                <w:sz w:val="24"/>
              </w:rPr>
              <w:t>[Name], [Institution]</w:t>
            </w:r>
          </w:p>
        </w:tc>
      </w:tr>
      <w:tr w:rsidR="0014534F" w:rsidRPr="0014534F" w:rsidTr="00F31516">
        <w:trPr>
          <w:trHeight w:val="3389"/>
        </w:trPr>
        <w:tc>
          <w:tcPr>
            <w:tcW w:w="1777" w:type="dxa"/>
          </w:tcPr>
          <w:p w:rsidR="0014534F" w:rsidRPr="0014534F" w:rsidRDefault="0014534F" w:rsidP="0014534F">
            <w:pPr>
              <w:spacing w:after="0" w:line="240" w:lineRule="auto"/>
              <w:rPr>
                <w:rFonts w:ascii="Times New Roman" w:hAnsi="Times New Roman"/>
                <w:b/>
                <w:sz w:val="24"/>
              </w:rPr>
            </w:pPr>
            <w:r w:rsidRPr="0014534F">
              <w:rPr>
                <w:rFonts w:ascii="Times New Roman" w:hAnsi="Times New Roman"/>
                <w:b/>
                <w:sz w:val="24"/>
              </w:rPr>
              <w:t>Panel Description</w:t>
            </w:r>
          </w:p>
        </w:tc>
        <w:tc>
          <w:tcPr>
            <w:tcW w:w="9203" w:type="dxa"/>
          </w:tcPr>
          <w:p w:rsidR="0014534F" w:rsidRPr="0014534F" w:rsidRDefault="0014534F" w:rsidP="0014534F">
            <w:pPr>
              <w:spacing w:after="0" w:line="240" w:lineRule="auto"/>
              <w:rPr>
                <w:rFonts w:ascii="Times New Roman" w:hAnsi="Times New Roman"/>
                <w:sz w:val="24"/>
              </w:rPr>
            </w:pPr>
            <w:r w:rsidRPr="0014534F">
              <w:rPr>
                <w:rFonts w:ascii="Times New Roman" w:hAnsi="Times New Roman"/>
                <w:sz w:val="24"/>
              </w:rPr>
              <w:t>[Description – no more than 75 words]</w:t>
            </w:r>
          </w:p>
        </w:tc>
      </w:tr>
      <w:tr w:rsidR="0014534F" w:rsidRPr="0014534F" w:rsidTr="00F31516">
        <w:trPr>
          <w:trHeight w:val="3389"/>
        </w:trPr>
        <w:tc>
          <w:tcPr>
            <w:tcW w:w="1777" w:type="dxa"/>
          </w:tcPr>
          <w:p w:rsidR="0014534F" w:rsidRPr="0014534F" w:rsidRDefault="0014534F" w:rsidP="0014534F">
            <w:pPr>
              <w:spacing w:after="0" w:line="240" w:lineRule="auto"/>
              <w:rPr>
                <w:rFonts w:ascii="Times New Roman" w:hAnsi="Times New Roman"/>
                <w:b/>
                <w:sz w:val="24"/>
              </w:rPr>
            </w:pPr>
            <w:r w:rsidRPr="0014534F">
              <w:rPr>
                <w:rFonts w:ascii="Times New Roman" w:hAnsi="Times New Roman"/>
                <w:b/>
                <w:sz w:val="24"/>
              </w:rPr>
              <w:t>Rationale for Panel</w:t>
            </w:r>
          </w:p>
        </w:tc>
        <w:tc>
          <w:tcPr>
            <w:tcW w:w="9203" w:type="dxa"/>
          </w:tcPr>
          <w:p w:rsidR="0014534F" w:rsidRPr="0014534F" w:rsidRDefault="0014534F" w:rsidP="0014534F">
            <w:pPr>
              <w:spacing w:after="0" w:line="240" w:lineRule="auto"/>
              <w:rPr>
                <w:rFonts w:ascii="Times New Roman" w:hAnsi="Times New Roman"/>
                <w:sz w:val="24"/>
              </w:rPr>
            </w:pPr>
            <w:r w:rsidRPr="0014534F">
              <w:rPr>
                <w:rFonts w:ascii="Times New Roman" w:hAnsi="Times New Roman"/>
                <w:sz w:val="24"/>
              </w:rPr>
              <w:t>[Rationale – no more than 75 words]</w:t>
            </w:r>
          </w:p>
        </w:tc>
      </w:tr>
    </w:tbl>
    <w:p w:rsidR="0014534F" w:rsidRPr="0014534F" w:rsidRDefault="0014534F" w:rsidP="0014534F">
      <w:pPr>
        <w:spacing w:after="0" w:line="240" w:lineRule="auto"/>
        <w:jc w:val="center"/>
        <w:rPr>
          <w:rFonts w:ascii="Times New Roman" w:hAnsi="Times New Roman"/>
          <w:b/>
          <w:sz w:val="36"/>
          <w:szCs w:val="36"/>
        </w:rPr>
      </w:pPr>
    </w:p>
    <w:p w:rsidR="00084780" w:rsidRDefault="00084780">
      <w:bookmarkStart w:id="0" w:name="_GoBack"/>
      <w:bookmarkEnd w:id="0"/>
    </w:p>
    <w:sectPr w:rsidR="00084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56" w:rsidRDefault="00614456" w:rsidP="001B53DC">
      <w:pPr>
        <w:spacing w:after="0" w:line="240" w:lineRule="auto"/>
      </w:pPr>
      <w:r>
        <w:separator/>
      </w:r>
    </w:p>
  </w:endnote>
  <w:endnote w:type="continuationSeparator" w:id="0">
    <w:p w:rsidR="00614456" w:rsidRDefault="00614456" w:rsidP="001B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56" w:rsidRDefault="00614456" w:rsidP="001B53DC">
      <w:pPr>
        <w:spacing w:after="0" w:line="240" w:lineRule="auto"/>
      </w:pPr>
      <w:r>
        <w:separator/>
      </w:r>
    </w:p>
  </w:footnote>
  <w:footnote w:type="continuationSeparator" w:id="0">
    <w:p w:rsidR="00614456" w:rsidRDefault="00614456" w:rsidP="001B53DC">
      <w:pPr>
        <w:spacing w:after="0" w:line="240" w:lineRule="auto"/>
      </w:pPr>
      <w:r>
        <w:continuationSeparator/>
      </w:r>
    </w:p>
  </w:footnote>
  <w:footnote w:id="1">
    <w:p w:rsidR="001B53DC" w:rsidRPr="006F7CD5" w:rsidRDefault="001B53DC" w:rsidP="001B53DC">
      <w:pPr>
        <w:pStyle w:val="FootnoteText"/>
        <w:rPr>
          <w:rFonts w:ascii="Times New Roman" w:hAnsi="Times New Roman"/>
        </w:rPr>
      </w:pPr>
      <w:r w:rsidRPr="006F7CD5">
        <w:rPr>
          <w:rStyle w:val="FootnoteReference"/>
          <w:rFonts w:ascii="Times New Roman" w:hAnsi="Times New Roman"/>
        </w:rPr>
        <w:footnoteRef/>
      </w:r>
      <w:r w:rsidRPr="006F7CD5">
        <w:rPr>
          <w:rFonts w:ascii="Times New Roman" w:hAnsi="Times New Roman"/>
        </w:rPr>
        <w:t xml:space="preserve"> Please include at least four but no more than seven panelists.  If fewer than four panelists or more than seven panelists are included, justify the number of panelists in the rationale section on the next page.  To facilitate convergence, preference will be given to those panels with panelists representing multiple institutions.  Further, the chair of the program should not also be listed as a panelist.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DC"/>
    <w:rsid w:val="00084780"/>
    <w:rsid w:val="0014534F"/>
    <w:rsid w:val="001B53DC"/>
    <w:rsid w:val="00614456"/>
    <w:rsid w:val="00C0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53DC"/>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rsid w:val="001B53DC"/>
    <w:rPr>
      <w:rFonts w:ascii="Cambria" w:eastAsia="Cambria" w:hAnsi="Cambria" w:cs="Times New Roman"/>
      <w:sz w:val="20"/>
      <w:szCs w:val="20"/>
    </w:rPr>
  </w:style>
  <w:style w:type="character" w:styleId="FootnoteReference">
    <w:name w:val="footnote reference"/>
    <w:basedOn w:val="DefaultParagraphFont"/>
    <w:rsid w:val="001B53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B53DC"/>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rsid w:val="001B53DC"/>
    <w:rPr>
      <w:rFonts w:ascii="Cambria" w:eastAsia="Cambria" w:hAnsi="Cambria" w:cs="Times New Roman"/>
      <w:sz w:val="20"/>
      <w:szCs w:val="20"/>
    </w:rPr>
  </w:style>
  <w:style w:type="character" w:styleId="FootnoteReference">
    <w:name w:val="footnote reference"/>
    <w:basedOn w:val="DefaultParagraphFont"/>
    <w:rsid w:val="001B5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2</cp:revision>
  <dcterms:created xsi:type="dcterms:W3CDTF">2015-05-30T21:47:00Z</dcterms:created>
  <dcterms:modified xsi:type="dcterms:W3CDTF">2015-05-30T21:49:00Z</dcterms:modified>
</cp:coreProperties>
</file>