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E4E7" w14:textId="4C1105A5" w:rsidR="00777105" w:rsidRPr="008F2098" w:rsidRDefault="008F2098" w:rsidP="008F2098">
      <w:pPr>
        <w:spacing w:after="0" w:line="240" w:lineRule="auto"/>
        <w:jc w:val="center"/>
        <w:rPr>
          <w:b/>
          <w:bCs/>
          <w:color w:val="EE0000"/>
          <w:sz w:val="30"/>
          <w:szCs w:val="30"/>
        </w:rPr>
      </w:pPr>
      <w:bookmarkStart w:id="0" w:name="_Hlk189741427"/>
      <w:r w:rsidRPr="008F2098">
        <w:rPr>
          <w:b/>
          <w:bCs/>
          <w:color w:val="EE0000"/>
          <w:sz w:val="30"/>
          <w:szCs w:val="30"/>
        </w:rPr>
        <w:t xml:space="preserve">2026 MMBA Expo </w:t>
      </w:r>
      <w:r w:rsidR="00777105" w:rsidRPr="008F2098">
        <w:rPr>
          <w:b/>
          <w:bCs/>
          <w:color w:val="EE0000"/>
          <w:sz w:val="30"/>
          <w:szCs w:val="30"/>
        </w:rPr>
        <w:t>Speaker Bios</w:t>
      </w:r>
    </w:p>
    <w:p w14:paraId="0E0F475D" w14:textId="77777777" w:rsidR="008F2098" w:rsidRDefault="008F2098" w:rsidP="00E43E27">
      <w:pPr>
        <w:spacing w:after="0" w:line="240" w:lineRule="auto"/>
        <w:rPr>
          <w:b/>
          <w:bCs/>
          <w:color w:val="EE0000"/>
        </w:rPr>
      </w:pPr>
    </w:p>
    <w:p w14:paraId="20087248" w14:textId="1BAB19F3" w:rsidR="00777105" w:rsidRPr="00E43E27" w:rsidRDefault="00777105" w:rsidP="00E43E27">
      <w:pPr>
        <w:spacing w:after="0" w:line="240" w:lineRule="auto"/>
        <w:rPr>
          <w:color w:val="000000" w:themeColor="text1"/>
        </w:rPr>
      </w:pPr>
      <w:r w:rsidRPr="00777105">
        <w:rPr>
          <w:b/>
          <w:bCs/>
          <w:color w:val="EE0000"/>
        </w:rPr>
        <w:t>Randy Dean:</w:t>
      </w:r>
      <w:r w:rsidR="00E43E27">
        <w:rPr>
          <w:b/>
          <w:bCs/>
          <w:color w:val="EE0000"/>
        </w:rPr>
        <w:t xml:space="preserve"> </w:t>
      </w:r>
      <w:r w:rsidR="00E43E27" w:rsidRPr="00E43E27">
        <w:rPr>
          <w:color w:val="000000" w:themeColor="text1"/>
        </w:rPr>
        <w:t>Randy Dean, The E-mail Sanity Expert® and author of the Amazon bestseller Taming the</w:t>
      </w:r>
      <w:r w:rsidR="00E43E27">
        <w:rPr>
          <w:color w:val="000000" w:themeColor="text1"/>
        </w:rPr>
        <w:t xml:space="preserve"> </w:t>
      </w:r>
      <w:r w:rsidR="00E43E27" w:rsidRPr="00E43E27">
        <w:rPr>
          <w:color w:val="000000" w:themeColor="text1"/>
        </w:rPr>
        <w:t>E-mail Beast, is a professional speaker and expert on time &amp;amp; e-mail management,</w:t>
      </w:r>
      <w:r w:rsidR="00E43E27">
        <w:rPr>
          <w:color w:val="000000" w:themeColor="text1"/>
        </w:rPr>
        <w:t xml:space="preserve"> </w:t>
      </w:r>
      <w:r w:rsidR="00E43E27" w:rsidRPr="00E43E27">
        <w:rPr>
          <w:color w:val="000000" w:themeColor="text1"/>
        </w:rPr>
        <w:t>effective organization, and the related use of technology. For more than 25 years, Randy</w:t>
      </w:r>
      <w:r w:rsidR="00E43E27">
        <w:rPr>
          <w:color w:val="000000" w:themeColor="text1"/>
        </w:rPr>
        <w:t xml:space="preserve"> </w:t>
      </w:r>
      <w:r w:rsidR="00E43E27" w:rsidRPr="00E43E27">
        <w:rPr>
          <w:color w:val="000000" w:themeColor="text1"/>
        </w:rPr>
        <w:t>has been leading programs for corporate, university, and association audiences. His</w:t>
      </w:r>
      <w:r w:rsidR="00E43E27">
        <w:rPr>
          <w:color w:val="000000" w:themeColor="text1"/>
        </w:rPr>
        <w:t xml:space="preserve"> </w:t>
      </w:r>
      <w:r w:rsidR="00E43E27" w:rsidRPr="00E43E27">
        <w:rPr>
          <w:color w:val="000000" w:themeColor="text1"/>
        </w:rPr>
        <w:t>highly entertaining programs leave audiences with immediately us</w:t>
      </w:r>
      <w:r w:rsidR="00E43E27">
        <w:rPr>
          <w:color w:val="000000" w:themeColor="text1"/>
        </w:rPr>
        <w:t>a</w:t>
      </w:r>
      <w:r w:rsidR="00E43E27" w:rsidRPr="00E43E27">
        <w:rPr>
          <w:color w:val="000000" w:themeColor="text1"/>
        </w:rPr>
        <w:t>ble strategies and</w:t>
      </w:r>
      <w:r w:rsidR="00E43E27">
        <w:rPr>
          <w:color w:val="000000" w:themeColor="text1"/>
        </w:rPr>
        <w:t xml:space="preserve"> </w:t>
      </w:r>
      <w:r w:rsidR="00E43E27" w:rsidRPr="00E43E27">
        <w:rPr>
          <w:color w:val="000000" w:themeColor="text1"/>
        </w:rPr>
        <w:t>skills on how to better manage their time, e-mail, input</w:t>
      </w:r>
      <w:r w:rsidR="00E43E27">
        <w:rPr>
          <w:color w:val="000000" w:themeColor="text1"/>
        </w:rPr>
        <w:t>s</w:t>
      </w:r>
      <w:r w:rsidR="00E43E27" w:rsidRPr="00E43E27">
        <w:rPr>
          <w:color w:val="000000" w:themeColor="text1"/>
        </w:rPr>
        <w:t>, apps</w:t>
      </w:r>
      <w:r w:rsidR="00E43E27">
        <w:rPr>
          <w:color w:val="000000" w:themeColor="text1"/>
        </w:rPr>
        <w:t xml:space="preserve"> &amp;</w:t>
      </w:r>
      <w:r w:rsidR="00E43E27" w:rsidRPr="00E43E27">
        <w:rPr>
          <w:color w:val="000000" w:themeColor="text1"/>
        </w:rPr>
        <w:t xml:space="preserve"> technology.</w:t>
      </w:r>
    </w:p>
    <w:p w14:paraId="639D0626" w14:textId="77777777" w:rsidR="004378A7" w:rsidRPr="00777105" w:rsidRDefault="004378A7" w:rsidP="0069419C">
      <w:pPr>
        <w:spacing w:after="0" w:line="240" w:lineRule="auto"/>
        <w:rPr>
          <w:b/>
          <w:bCs/>
          <w:color w:val="EE0000"/>
        </w:rPr>
      </w:pPr>
    </w:p>
    <w:p w14:paraId="1C3A7EBF" w14:textId="45B94263" w:rsidR="00777105" w:rsidRDefault="00777105" w:rsidP="0069419C">
      <w:pPr>
        <w:spacing w:after="0" w:line="240" w:lineRule="auto"/>
      </w:pPr>
      <w:r w:rsidRPr="00777105">
        <w:rPr>
          <w:b/>
          <w:bCs/>
          <w:color w:val="EE0000"/>
        </w:rPr>
        <w:t>Shannon DeConda:</w:t>
      </w:r>
      <w:r w:rsidR="004378A7">
        <w:rPr>
          <w:b/>
          <w:bCs/>
          <w:color w:val="EE0000"/>
        </w:rPr>
        <w:t xml:space="preserve"> </w:t>
      </w:r>
      <w:r w:rsidR="004378A7" w:rsidRPr="00C422C0">
        <w:t xml:space="preserve">Ms. DeConda has devoted her entire career to healthcare, starting as a front-desk receptionist and progressing through roles in medical assisting, respiratory therapy, practice management, billing and denials support, and in-office coding, auditing, and education. In 2007, she founded the National Alliance of Medical Auditing Specialists (NAMAS)—the first organization to formally educate medical auditors and the original creators of the CPMA credential. Today, as President of NAMAS and as the VP of Regulatory Compliance with the parent company, </w:t>
      </w:r>
      <w:proofErr w:type="spellStart"/>
      <w:r w:rsidR="004378A7" w:rsidRPr="00C422C0">
        <w:t>DoctorsManagement</w:t>
      </w:r>
      <w:proofErr w:type="spellEnd"/>
      <w:r w:rsidR="004378A7" w:rsidRPr="00C422C0">
        <w:t>, Ms. DeConda continues to elevate industry standards, providing essential resources and training to healthcare professionals nationwide.</w:t>
      </w:r>
    </w:p>
    <w:p w14:paraId="1178B6B7" w14:textId="77777777" w:rsidR="00C5542C" w:rsidRDefault="00C5542C" w:rsidP="0069419C">
      <w:pPr>
        <w:spacing w:after="0" w:line="240" w:lineRule="auto"/>
      </w:pPr>
    </w:p>
    <w:p w14:paraId="120BDA32" w14:textId="77777777" w:rsidR="00C5542C" w:rsidRPr="004378A7" w:rsidRDefault="00C5542C" w:rsidP="00C5542C">
      <w:pPr>
        <w:pStyle w:val="NoSpacing"/>
      </w:pPr>
      <w:r w:rsidRPr="00777105">
        <w:rPr>
          <w:b/>
          <w:bCs/>
          <w:color w:val="EE0000"/>
        </w:rPr>
        <w:t>Lori-Ann Rickard:</w:t>
      </w:r>
      <w:r w:rsidRPr="004378A7">
        <w:t xml:space="preserve"> Lori-Ann Rickard founded Rickard &amp; Associates in 2000 after years as a partner at Clark, Hill, a large Detroit law firm, and working as corporate counsel for the Ascension St. John Health System. </w:t>
      </w:r>
    </w:p>
    <w:p w14:paraId="6BBE7DDD" w14:textId="77777777" w:rsidR="00C5542C" w:rsidRPr="004378A7" w:rsidRDefault="00C5542C" w:rsidP="00C5542C">
      <w:pPr>
        <w:spacing w:after="0" w:line="240" w:lineRule="auto"/>
      </w:pPr>
      <w:r w:rsidRPr="004378A7">
        <w:t>Ms. Rickard is an experienced corporate attorney, an accomplished litigator and a recognized leader in healthcare law and estate planning law. Her clients range from national healthcare systems, ambulance companies and all types of individuals, providers, and medical billers. She is a Certified Professional Coder herself. Rickard and Associates provides a full range of legal services, including compliance issues, auditing, risk assessments, contract negotiation, employee issues, billing issues, and personal and business asset protection.</w:t>
      </w:r>
    </w:p>
    <w:p w14:paraId="05EF6EFD" w14:textId="77777777" w:rsidR="00C5542C" w:rsidRPr="004378A7" w:rsidRDefault="00C5542C" w:rsidP="00C5542C">
      <w:pPr>
        <w:spacing w:after="0" w:line="240" w:lineRule="auto"/>
      </w:pPr>
      <w:r w:rsidRPr="004378A7">
        <w:rPr>
          <w:rFonts w:eastAsia="Times New Roman" w:cs="Arial"/>
          <w:color w:val="222222"/>
          <w:kern w:val="0"/>
          <w14:ligatures w14:val="none"/>
        </w:rPr>
        <w:t>Ms. Rickard has published nine books and authored many articles on healthcare matters. She is an active member of the American Health Lawyers Association, State Bar of Michigan Health Law Section, American Bar Association, and the American Academy of Professional Coders. She has also been certified by the Institute of Continuing Legal Education in Probate and Estate Planning.</w:t>
      </w:r>
    </w:p>
    <w:p w14:paraId="495D10D6" w14:textId="77777777" w:rsidR="00C5542C" w:rsidRDefault="00C5542C" w:rsidP="0069419C">
      <w:pPr>
        <w:spacing w:after="0" w:line="240" w:lineRule="auto"/>
      </w:pPr>
    </w:p>
    <w:p w14:paraId="4A9D090D" w14:textId="77777777" w:rsidR="00C5542C" w:rsidRPr="00F74E05" w:rsidRDefault="00C5542C" w:rsidP="00C5542C">
      <w:pPr>
        <w:shd w:val="clear" w:color="auto" w:fill="FFFFFF"/>
        <w:spacing w:after="300" w:line="240" w:lineRule="auto"/>
        <w:rPr>
          <w:rFonts w:ascii="Lato" w:eastAsia="Times New Roman" w:hAnsi="Lato" w:cs="Times New Roman"/>
          <w:color w:val="222222"/>
          <w:kern w:val="0"/>
          <w:sz w:val="28"/>
          <w:szCs w:val="28"/>
          <w14:ligatures w14:val="none"/>
        </w:rPr>
      </w:pPr>
      <w:r w:rsidRPr="00777105">
        <w:rPr>
          <w:b/>
          <w:bCs/>
          <w:color w:val="EE0000"/>
        </w:rPr>
        <w:t>Jill Young:</w:t>
      </w:r>
      <w:r>
        <w:rPr>
          <w:b/>
          <w:bCs/>
          <w:color w:val="EE0000"/>
        </w:rPr>
        <w:t xml:space="preserve"> </w:t>
      </w:r>
      <w:r w:rsidRPr="004378A7">
        <w:rPr>
          <w:rFonts w:eastAsia="Times New Roman" w:cs="Times New Roman"/>
          <w:color w:val="222222"/>
          <w:kern w:val="0"/>
          <w14:ligatures w14:val="none"/>
        </w:rPr>
        <w:t>Jill is the founder of Young Medical Consulting a company formed 20 years ago to meet the educational needs of both physicians and their staff.  She has over 40 years of medical experience with a diverse background in all areas of the office from billing and coding to clinical and management.  She has been published in a wide range of periodicals and presented over one hundred lectures both in person and via audio conferences and webinars.  She is the past president of the national AAPC Local Chapter Association Board of Directors as well as a past member of the AAPC National Advisory Board.</w:t>
      </w:r>
    </w:p>
    <w:p w14:paraId="05711670" w14:textId="77777777" w:rsidR="00C5542C" w:rsidRPr="009C01A3" w:rsidRDefault="00C5542C" w:rsidP="00C5542C">
      <w:pPr>
        <w:pStyle w:val="NormalWeb"/>
        <w:shd w:val="clear" w:color="auto" w:fill="FFFFFF"/>
        <w:spacing w:before="0" w:beforeAutospacing="0" w:after="0" w:afterAutospacing="0"/>
        <w:rPr>
          <w:rFonts w:ascii="Arial" w:hAnsi="Arial" w:cs="Arial"/>
          <w:b/>
          <w:bCs/>
          <w:color w:val="222222"/>
          <w:sz w:val="44"/>
          <w:szCs w:val="44"/>
        </w:rPr>
      </w:pPr>
      <w:r w:rsidRPr="00777105">
        <w:rPr>
          <w:b/>
          <w:bCs/>
          <w:color w:val="EE0000"/>
        </w:rPr>
        <w:t>Ann Lambrix:</w:t>
      </w:r>
      <w:r>
        <w:rPr>
          <w:b/>
          <w:bCs/>
          <w:color w:val="EE0000"/>
        </w:rPr>
        <w:t xml:space="preserve"> </w:t>
      </w:r>
      <w:r w:rsidRPr="00FB3C89">
        <w:rPr>
          <w:rFonts w:asciiTheme="minorHAnsi" w:hAnsiTheme="minorHAnsi"/>
          <w:color w:val="000000"/>
          <w:shd w:val="clear" w:color="auto" w:fill="FFFFFF"/>
        </w:rPr>
        <w:t>Ann Lambrix serves as Lighthouse's Executive Director of RCM Consulting, heading up the division’s day-to-day operations. With more than 23 years in the medical insurance and billing industry, her experience provides for an insightful analysis of revenue cycle and the payor trends impacting reimbursement. Additionally, Ann holds an MSJ in Health and Hospital Law.</w:t>
      </w:r>
      <w:r>
        <w:rPr>
          <w:rFonts w:ascii="Aptos" w:hAnsi="Aptos"/>
          <w:color w:val="000000"/>
          <w:shd w:val="clear" w:color="auto" w:fill="FFFFFF"/>
        </w:rPr>
        <w:t> </w:t>
      </w:r>
    </w:p>
    <w:p w14:paraId="740D3653" w14:textId="77777777" w:rsidR="004378A7" w:rsidRPr="00C5542C" w:rsidRDefault="004378A7" w:rsidP="0069419C">
      <w:pPr>
        <w:spacing w:after="0" w:line="240" w:lineRule="auto"/>
        <w:rPr>
          <w:b/>
          <w:bCs/>
          <w:color w:val="000000" w:themeColor="text1"/>
        </w:rPr>
      </w:pPr>
    </w:p>
    <w:p w14:paraId="1D8B8C0C" w14:textId="2AD0AC8A" w:rsidR="00C5542C" w:rsidRPr="00C5542C" w:rsidRDefault="00C5542C" w:rsidP="00777105">
      <w:pPr>
        <w:shd w:val="clear" w:color="auto" w:fill="FFFFFF"/>
        <w:spacing w:after="0" w:line="240" w:lineRule="auto"/>
        <w:rPr>
          <w:b/>
          <w:bCs/>
          <w:color w:val="000000" w:themeColor="text1"/>
        </w:rPr>
      </w:pPr>
      <w:r w:rsidRPr="00C5542C">
        <w:rPr>
          <w:b/>
          <w:bCs/>
          <w:color w:val="000000" w:themeColor="text1"/>
        </w:rPr>
        <w:t>HAP/</w:t>
      </w:r>
      <w:proofErr w:type="spellStart"/>
      <w:r w:rsidRPr="00C5542C">
        <w:rPr>
          <w:b/>
          <w:bCs/>
          <w:color w:val="000000" w:themeColor="text1"/>
        </w:rPr>
        <w:t>Caresource</w:t>
      </w:r>
      <w:proofErr w:type="spellEnd"/>
      <w:r w:rsidRPr="00C5542C">
        <w:rPr>
          <w:b/>
          <w:bCs/>
          <w:color w:val="000000" w:themeColor="text1"/>
        </w:rPr>
        <w:t xml:space="preserve"> Representatives:</w:t>
      </w:r>
    </w:p>
    <w:p w14:paraId="74E4AF1D" w14:textId="64AB5FEA" w:rsidR="00777105" w:rsidRPr="00D60DC3" w:rsidRDefault="00777105" w:rsidP="00777105">
      <w:pPr>
        <w:shd w:val="clear" w:color="auto" w:fill="FFFFFF"/>
        <w:spacing w:after="0" w:line="240" w:lineRule="auto"/>
        <w:rPr>
          <w:rFonts w:eastAsia="Times New Roman" w:cs="Arial"/>
          <w:color w:val="222222"/>
          <w:kern w:val="0"/>
          <w14:ligatures w14:val="none"/>
        </w:rPr>
      </w:pPr>
      <w:r w:rsidRPr="00777105">
        <w:rPr>
          <w:b/>
          <w:bCs/>
          <w:color w:val="EE0000"/>
        </w:rPr>
        <w:t xml:space="preserve">Suzanne Kayner (HAP): </w:t>
      </w:r>
      <w:r w:rsidRPr="00D60DC3">
        <w:rPr>
          <w:rFonts w:eastAsia="Times New Roman" w:cs="Arial"/>
          <w:color w:val="222222"/>
          <w:kern w:val="0"/>
          <w14:ligatures w14:val="none"/>
        </w:rPr>
        <w:t xml:space="preserve">Suzanne Kayner is an accomplished healthcare leader with over 30 years of experience in provider relations, network management, and operational excellence. As Manager of Provider Services at Health Alliance Plan, Suzanne oversees a dedicated team responsible for building </w:t>
      </w:r>
      <w:r w:rsidRPr="00D60DC3">
        <w:rPr>
          <w:rFonts w:eastAsia="Times New Roman" w:cs="Arial"/>
          <w:color w:val="222222"/>
          <w:kern w:val="0"/>
          <w14:ligatures w14:val="none"/>
        </w:rPr>
        <w:lastRenderedPageBreak/>
        <w:t>strong partnerships with healthcare providers, ensuring seamless communication, and driving initiatives that enhance patient access and quality of care.</w:t>
      </w:r>
    </w:p>
    <w:p w14:paraId="041EDCFB" w14:textId="77777777" w:rsidR="00777105" w:rsidRPr="00D60DC3" w:rsidRDefault="00777105" w:rsidP="00777105">
      <w:pPr>
        <w:shd w:val="clear" w:color="auto" w:fill="FFFFFF"/>
        <w:spacing w:after="0" w:line="240" w:lineRule="auto"/>
        <w:rPr>
          <w:rFonts w:eastAsia="Times New Roman" w:cs="Arial"/>
          <w:color w:val="222222"/>
          <w:kern w:val="0"/>
          <w14:ligatures w14:val="none"/>
        </w:rPr>
      </w:pPr>
      <w:r w:rsidRPr="00D60DC3">
        <w:rPr>
          <w:rFonts w:eastAsia="Times New Roman" w:cs="Arial"/>
          <w:color w:val="222222"/>
          <w:kern w:val="0"/>
          <w14:ligatures w14:val="none"/>
        </w:rPr>
        <w:t>Passionate about collaboration and innovation, Suzanne works closely with cross-functional teams to align provider services with organizational goals, regulatory requirements, and community needs. Known for a solutions-focused leadership style, Suzanne fosters a culture of trust, accountability, and continuous improvement.</w:t>
      </w:r>
    </w:p>
    <w:p w14:paraId="2F103CF6" w14:textId="77777777" w:rsidR="00777105" w:rsidRPr="00D60DC3" w:rsidRDefault="00777105" w:rsidP="00777105">
      <w:pPr>
        <w:shd w:val="clear" w:color="auto" w:fill="FFFFFF"/>
        <w:spacing w:after="0" w:line="240" w:lineRule="auto"/>
        <w:rPr>
          <w:rFonts w:eastAsia="Times New Roman" w:cs="Arial"/>
          <w:color w:val="222222"/>
          <w:kern w:val="0"/>
          <w14:ligatures w14:val="none"/>
        </w:rPr>
      </w:pPr>
      <w:r w:rsidRPr="00D60DC3">
        <w:rPr>
          <w:rFonts w:eastAsia="Times New Roman" w:cs="Arial"/>
          <w:color w:val="222222"/>
          <w:kern w:val="0"/>
          <w14:ligatures w14:val="none"/>
        </w:rPr>
        <w:t>Outside of work, Suzanne is committed to community involvement and mentoring emerging insurance professionals.  She enjoys gardening, traveling, watching movies, and spending time with family in her down time.</w:t>
      </w:r>
    </w:p>
    <w:p w14:paraId="66CA6E44" w14:textId="1CFF708D" w:rsidR="00777105" w:rsidRDefault="00777105" w:rsidP="0069419C">
      <w:pPr>
        <w:spacing w:after="0" w:line="240" w:lineRule="auto"/>
        <w:rPr>
          <w:b/>
          <w:bCs/>
          <w:color w:val="0070C0"/>
        </w:rPr>
      </w:pPr>
    </w:p>
    <w:p w14:paraId="3C35752A" w14:textId="1675B405" w:rsidR="00777105" w:rsidRPr="004326E4" w:rsidRDefault="00777105" w:rsidP="0069419C">
      <w:pPr>
        <w:spacing w:after="0" w:line="240" w:lineRule="auto"/>
        <w:rPr>
          <w:b/>
          <w:bCs/>
          <w:color w:val="EE0000"/>
        </w:rPr>
      </w:pPr>
      <w:r w:rsidRPr="00777105">
        <w:rPr>
          <w:b/>
          <w:bCs/>
          <w:color w:val="EE0000"/>
        </w:rPr>
        <w:t>Nancy Davis (</w:t>
      </w:r>
      <w:proofErr w:type="spellStart"/>
      <w:r w:rsidR="00C5542C">
        <w:rPr>
          <w:b/>
          <w:bCs/>
          <w:color w:val="EE0000"/>
        </w:rPr>
        <w:t>Caresource</w:t>
      </w:r>
      <w:proofErr w:type="spellEnd"/>
      <w:r w:rsidRPr="00777105">
        <w:rPr>
          <w:b/>
          <w:bCs/>
          <w:color w:val="EE0000"/>
        </w:rPr>
        <w:t>):</w:t>
      </w:r>
      <w:r w:rsidR="004326E4">
        <w:rPr>
          <w:b/>
          <w:bCs/>
          <w:color w:val="EE0000"/>
        </w:rPr>
        <w:t xml:space="preserve">  </w:t>
      </w:r>
      <w:r w:rsidR="004326E4" w:rsidRPr="004326E4">
        <w:rPr>
          <w:rFonts w:cs="Arial"/>
          <w:color w:val="222222"/>
          <w:shd w:val="clear" w:color="auto" w:fill="FFFFFF"/>
        </w:rPr>
        <w:t>Nancy Davis is Vice President of Operations at HAP CareSource, with 18 years of leadership experience and deep expertise in Medicaid, Medicare, and dual-eligible programs (D-SNP, HIDE SNP). She is known for building high-performing teams and leading complex, cross-functional initiatives with disciplined execution—delivering results on time and within budget. She is passionate about expanding access to affordable health care for people who need it most.</w:t>
      </w:r>
    </w:p>
    <w:p w14:paraId="4101046E" w14:textId="335DB23D" w:rsidR="00777105" w:rsidRDefault="00777105" w:rsidP="0069419C">
      <w:pPr>
        <w:spacing w:after="0" w:line="240" w:lineRule="auto"/>
        <w:rPr>
          <w:b/>
          <w:bCs/>
          <w:color w:val="EE0000"/>
        </w:rPr>
      </w:pPr>
    </w:p>
    <w:p w14:paraId="4ACBAC2F" w14:textId="2D190756" w:rsidR="004378A7" w:rsidRPr="00C5542C" w:rsidRDefault="00C5542C" w:rsidP="0069419C">
      <w:pPr>
        <w:spacing w:after="0" w:line="240" w:lineRule="auto"/>
        <w:rPr>
          <w:b/>
          <w:bCs/>
          <w:color w:val="000000" w:themeColor="text1"/>
        </w:rPr>
      </w:pPr>
      <w:r w:rsidRPr="00C5542C">
        <w:rPr>
          <w:b/>
          <w:bCs/>
          <w:color w:val="000000" w:themeColor="text1"/>
        </w:rPr>
        <w:t>BCBSM Representatives:</w:t>
      </w:r>
    </w:p>
    <w:p w14:paraId="67DD1C25" w14:textId="77777777" w:rsidR="00327B8D" w:rsidRPr="00327B8D" w:rsidRDefault="00777105" w:rsidP="00327B8D">
      <w:pPr>
        <w:spacing w:after="0" w:line="240" w:lineRule="auto"/>
        <w:rPr>
          <w:color w:val="000000" w:themeColor="text1"/>
        </w:rPr>
      </w:pPr>
      <w:r w:rsidRPr="00777105">
        <w:rPr>
          <w:b/>
          <w:bCs/>
          <w:color w:val="EE0000"/>
        </w:rPr>
        <w:t>Tamika Edwards (BCBSM):</w:t>
      </w:r>
      <w:r w:rsidR="00327B8D">
        <w:rPr>
          <w:b/>
          <w:bCs/>
          <w:color w:val="EE0000"/>
        </w:rPr>
        <w:t xml:space="preserve"> </w:t>
      </w:r>
      <w:r w:rsidR="00327B8D" w:rsidRPr="00327B8D">
        <w:rPr>
          <w:color w:val="000000" w:themeColor="text1"/>
        </w:rPr>
        <w:t>Tamika Edwards is a Provider Engagement Transformation</w:t>
      </w:r>
    </w:p>
    <w:p w14:paraId="00BBDF9C" w14:textId="77718A1B" w:rsidR="00777105" w:rsidRPr="00327B8D" w:rsidRDefault="00327B8D" w:rsidP="00327B8D">
      <w:pPr>
        <w:spacing w:after="0" w:line="240" w:lineRule="auto"/>
        <w:rPr>
          <w:color w:val="000000" w:themeColor="text1"/>
        </w:rPr>
      </w:pPr>
      <w:r w:rsidRPr="00327B8D">
        <w:rPr>
          <w:color w:val="000000" w:themeColor="text1"/>
        </w:rPr>
        <w:t>Consultant at Blue Cross Blue Shield of Michigan, where</w:t>
      </w:r>
      <w:r>
        <w:rPr>
          <w:color w:val="000000" w:themeColor="text1"/>
        </w:rPr>
        <w:t xml:space="preserve"> </w:t>
      </w:r>
      <w:r w:rsidRPr="00327B8D">
        <w:rPr>
          <w:color w:val="000000" w:themeColor="text1"/>
        </w:rPr>
        <w:t>she leverages nearly three years of focused experience to</w:t>
      </w:r>
      <w:r>
        <w:rPr>
          <w:color w:val="000000" w:themeColor="text1"/>
        </w:rPr>
        <w:t xml:space="preserve"> </w:t>
      </w:r>
      <w:r w:rsidRPr="00327B8D">
        <w:rPr>
          <w:color w:val="000000" w:themeColor="text1"/>
        </w:rPr>
        <w:t>drive strategic initiatives that strengthen provider</w:t>
      </w:r>
      <w:r>
        <w:rPr>
          <w:color w:val="000000" w:themeColor="text1"/>
        </w:rPr>
        <w:t xml:space="preserve"> </w:t>
      </w:r>
      <w:r w:rsidRPr="00327B8D">
        <w:rPr>
          <w:color w:val="000000" w:themeColor="text1"/>
        </w:rPr>
        <w:t>relationships, enhance education, and deliver innovative</w:t>
      </w:r>
      <w:r>
        <w:rPr>
          <w:color w:val="000000" w:themeColor="text1"/>
        </w:rPr>
        <w:t xml:space="preserve"> </w:t>
      </w:r>
      <w:r w:rsidRPr="00327B8D">
        <w:rPr>
          <w:color w:val="000000" w:themeColor="text1"/>
        </w:rPr>
        <w:t>solutions. In this role, Tamika partners with physicians,</w:t>
      </w:r>
      <w:r>
        <w:rPr>
          <w:color w:val="000000" w:themeColor="text1"/>
        </w:rPr>
        <w:t xml:space="preserve"> </w:t>
      </w:r>
      <w:r w:rsidRPr="00327B8D">
        <w:rPr>
          <w:color w:val="000000" w:themeColor="text1"/>
        </w:rPr>
        <w:t>health systems, and billing professionals to streamline</w:t>
      </w:r>
      <w:r>
        <w:rPr>
          <w:color w:val="000000" w:themeColor="text1"/>
        </w:rPr>
        <w:t xml:space="preserve"> </w:t>
      </w:r>
      <w:r w:rsidRPr="00327B8D">
        <w:rPr>
          <w:color w:val="000000" w:themeColor="text1"/>
        </w:rPr>
        <w:t>workflows, improve data transparency, and support</w:t>
      </w:r>
      <w:r>
        <w:rPr>
          <w:color w:val="000000" w:themeColor="text1"/>
        </w:rPr>
        <w:t xml:space="preserve"> </w:t>
      </w:r>
      <w:r w:rsidRPr="00327B8D">
        <w:rPr>
          <w:color w:val="000000" w:themeColor="text1"/>
        </w:rPr>
        <w:t>value-based care models across the state. She holds a</w:t>
      </w:r>
      <w:r>
        <w:rPr>
          <w:color w:val="000000" w:themeColor="text1"/>
        </w:rPr>
        <w:t xml:space="preserve"> </w:t>
      </w:r>
      <w:r w:rsidRPr="00327B8D">
        <w:rPr>
          <w:color w:val="000000" w:themeColor="text1"/>
        </w:rPr>
        <w:t>Bachelor of Business Administration from the University of</w:t>
      </w:r>
      <w:r>
        <w:rPr>
          <w:color w:val="000000" w:themeColor="text1"/>
        </w:rPr>
        <w:t xml:space="preserve"> </w:t>
      </w:r>
      <w:r w:rsidRPr="00327B8D">
        <w:rPr>
          <w:color w:val="000000" w:themeColor="text1"/>
        </w:rPr>
        <w:t>Phoenix and is currently pursuing her MBA at the same</w:t>
      </w:r>
      <w:r>
        <w:rPr>
          <w:color w:val="000000" w:themeColor="text1"/>
        </w:rPr>
        <w:t xml:space="preserve"> </w:t>
      </w:r>
      <w:r w:rsidRPr="00327B8D">
        <w:rPr>
          <w:color w:val="000000" w:themeColor="text1"/>
        </w:rPr>
        <w:t>institution. With more than nine years of diverse</w:t>
      </w:r>
      <w:r>
        <w:rPr>
          <w:color w:val="000000" w:themeColor="text1"/>
        </w:rPr>
        <w:t xml:space="preserve"> </w:t>
      </w:r>
      <w:r w:rsidRPr="00327B8D">
        <w:rPr>
          <w:color w:val="000000" w:themeColor="text1"/>
        </w:rPr>
        <w:t>experience in healthcare operations, analytics, and</w:t>
      </w:r>
      <w:r>
        <w:rPr>
          <w:color w:val="000000" w:themeColor="text1"/>
        </w:rPr>
        <w:t xml:space="preserve"> </w:t>
      </w:r>
      <w:r w:rsidRPr="00327B8D">
        <w:rPr>
          <w:color w:val="000000" w:themeColor="text1"/>
        </w:rPr>
        <w:t>provider engagement, Tamika is passionate about</w:t>
      </w:r>
      <w:r>
        <w:rPr>
          <w:color w:val="000000" w:themeColor="text1"/>
        </w:rPr>
        <w:t xml:space="preserve"> </w:t>
      </w:r>
      <w:r w:rsidRPr="00327B8D">
        <w:rPr>
          <w:color w:val="000000" w:themeColor="text1"/>
        </w:rPr>
        <w:t>transforming the provider-billing ecosystem and fostering</w:t>
      </w:r>
      <w:r>
        <w:rPr>
          <w:color w:val="000000" w:themeColor="text1"/>
        </w:rPr>
        <w:t xml:space="preserve"> </w:t>
      </w:r>
      <w:r w:rsidRPr="00327B8D">
        <w:rPr>
          <w:color w:val="000000" w:themeColor="text1"/>
        </w:rPr>
        <w:t>collaborative solutions that improve care delivery for both</w:t>
      </w:r>
      <w:r>
        <w:rPr>
          <w:color w:val="000000" w:themeColor="text1"/>
        </w:rPr>
        <w:t xml:space="preserve"> </w:t>
      </w:r>
      <w:r w:rsidRPr="00327B8D">
        <w:rPr>
          <w:color w:val="000000" w:themeColor="text1"/>
        </w:rPr>
        <w:t>members and providers.</w:t>
      </w:r>
    </w:p>
    <w:p w14:paraId="5C875599" w14:textId="77777777" w:rsidR="00B12BD5" w:rsidRDefault="00B12BD5" w:rsidP="0069419C">
      <w:pPr>
        <w:spacing w:after="0" w:line="240" w:lineRule="auto"/>
        <w:rPr>
          <w:b/>
          <w:bCs/>
          <w:color w:val="EE0000"/>
        </w:rPr>
      </w:pPr>
    </w:p>
    <w:p w14:paraId="054DC4D8" w14:textId="7C10B072" w:rsidR="00777105" w:rsidRPr="00327B8D" w:rsidRDefault="00777105" w:rsidP="00327B8D">
      <w:pPr>
        <w:spacing w:after="0" w:line="240" w:lineRule="auto"/>
        <w:rPr>
          <w:color w:val="000000" w:themeColor="text1"/>
        </w:rPr>
      </w:pPr>
      <w:r w:rsidRPr="00777105">
        <w:rPr>
          <w:b/>
          <w:bCs/>
          <w:color w:val="EE0000"/>
        </w:rPr>
        <w:t>Penny Cazeau (BCBSM):</w:t>
      </w:r>
      <w:r w:rsidR="00327B8D">
        <w:rPr>
          <w:b/>
          <w:bCs/>
          <w:color w:val="EE0000"/>
        </w:rPr>
        <w:t xml:space="preserve"> </w:t>
      </w:r>
      <w:r w:rsidR="00327B8D" w:rsidRPr="00327B8D">
        <w:rPr>
          <w:color w:val="000000" w:themeColor="text1"/>
        </w:rPr>
        <w:t>Penny Cazeau has worked in Provider</w:t>
      </w:r>
      <w:r w:rsidR="00327B8D">
        <w:rPr>
          <w:color w:val="000000" w:themeColor="text1"/>
        </w:rPr>
        <w:t xml:space="preserve"> </w:t>
      </w:r>
      <w:r w:rsidR="00327B8D" w:rsidRPr="00327B8D">
        <w:rPr>
          <w:color w:val="000000" w:themeColor="text1"/>
        </w:rPr>
        <w:t>Engagement &amp; Transformation for BlueCross/BCN for over ten years. Prior to</w:t>
      </w:r>
      <w:r w:rsidR="00327B8D">
        <w:rPr>
          <w:color w:val="000000" w:themeColor="text1"/>
        </w:rPr>
        <w:t xml:space="preserve"> </w:t>
      </w:r>
      <w:r w:rsidR="00327B8D" w:rsidRPr="00327B8D">
        <w:rPr>
          <w:color w:val="000000" w:themeColor="text1"/>
        </w:rPr>
        <w:t>working at Blue Cross, she worked in</w:t>
      </w:r>
      <w:r w:rsidR="00327B8D">
        <w:rPr>
          <w:color w:val="000000" w:themeColor="text1"/>
        </w:rPr>
        <w:t xml:space="preserve"> </w:t>
      </w:r>
      <w:r w:rsidR="00327B8D" w:rsidRPr="00327B8D">
        <w:rPr>
          <w:color w:val="000000" w:themeColor="text1"/>
        </w:rPr>
        <w:t>several different roles in healthcare</w:t>
      </w:r>
      <w:r w:rsidR="00327B8D">
        <w:rPr>
          <w:color w:val="000000" w:themeColor="text1"/>
        </w:rPr>
        <w:t xml:space="preserve"> </w:t>
      </w:r>
      <w:r w:rsidR="00327B8D" w:rsidRPr="00327B8D">
        <w:rPr>
          <w:color w:val="000000" w:themeColor="text1"/>
        </w:rPr>
        <w:t>including pharmaceutical sales with Pfizer,</w:t>
      </w:r>
      <w:r w:rsidR="00327B8D">
        <w:rPr>
          <w:color w:val="000000" w:themeColor="text1"/>
        </w:rPr>
        <w:t xml:space="preserve"> </w:t>
      </w:r>
      <w:r w:rsidR="00327B8D" w:rsidRPr="00327B8D">
        <w:rPr>
          <w:color w:val="000000" w:themeColor="text1"/>
        </w:rPr>
        <w:t>quality improvement coordinator with</w:t>
      </w:r>
      <w:r w:rsidR="00327B8D">
        <w:rPr>
          <w:color w:val="000000" w:themeColor="text1"/>
        </w:rPr>
        <w:t xml:space="preserve"> </w:t>
      </w:r>
      <w:r w:rsidR="00327B8D" w:rsidRPr="00327B8D">
        <w:rPr>
          <w:color w:val="000000" w:themeColor="text1"/>
        </w:rPr>
        <w:t>McLaren Medical Group and several roles</w:t>
      </w:r>
      <w:r w:rsidR="00327B8D">
        <w:rPr>
          <w:color w:val="000000" w:themeColor="text1"/>
        </w:rPr>
        <w:t xml:space="preserve"> </w:t>
      </w:r>
      <w:r w:rsidR="00327B8D" w:rsidRPr="00327B8D">
        <w:rPr>
          <w:color w:val="000000" w:themeColor="text1"/>
        </w:rPr>
        <w:t>at what is now known as Ascension</w:t>
      </w:r>
      <w:r w:rsidR="00327B8D">
        <w:rPr>
          <w:color w:val="000000" w:themeColor="text1"/>
        </w:rPr>
        <w:t xml:space="preserve"> </w:t>
      </w:r>
      <w:r w:rsidR="00327B8D" w:rsidRPr="00327B8D">
        <w:rPr>
          <w:color w:val="000000" w:themeColor="text1"/>
        </w:rPr>
        <w:t>Tawas. She has a Master</w:t>
      </w:r>
      <w:r w:rsidR="00327B8D">
        <w:rPr>
          <w:color w:val="000000" w:themeColor="text1"/>
        </w:rPr>
        <w:t>s</w:t>
      </w:r>
      <w:r w:rsidR="00327B8D" w:rsidRPr="00327B8D">
        <w:rPr>
          <w:color w:val="000000" w:themeColor="text1"/>
        </w:rPr>
        <w:t xml:space="preserve"> of Administration in Health Services from</w:t>
      </w:r>
      <w:r w:rsidR="00327B8D">
        <w:rPr>
          <w:color w:val="000000" w:themeColor="text1"/>
        </w:rPr>
        <w:t xml:space="preserve"> </w:t>
      </w:r>
      <w:r w:rsidR="00327B8D" w:rsidRPr="00327B8D">
        <w:rPr>
          <w:color w:val="000000" w:themeColor="text1"/>
        </w:rPr>
        <w:t>Central Michigan University.</w:t>
      </w:r>
    </w:p>
    <w:p w14:paraId="0053EC88" w14:textId="77777777" w:rsidR="00B12BD5" w:rsidRDefault="00B12BD5" w:rsidP="0069419C">
      <w:pPr>
        <w:spacing w:after="0" w:line="240" w:lineRule="auto"/>
        <w:rPr>
          <w:b/>
          <w:bCs/>
          <w:color w:val="EE0000"/>
        </w:rPr>
      </w:pPr>
    </w:p>
    <w:p w14:paraId="081D491D" w14:textId="46317B13" w:rsidR="00327B8D" w:rsidRPr="00327B8D" w:rsidRDefault="00777105" w:rsidP="00327B8D">
      <w:pPr>
        <w:spacing w:after="0" w:line="240" w:lineRule="auto"/>
        <w:rPr>
          <w:color w:val="000000" w:themeColor="text1"/>
        </w:rPr>
      </w:pPr>
      <w:r w:rsidRPr="00777105">
        <w:rPr>
          <w:b/>
          <w:bCs/>
          <w:color w:val="EE0000"/>
        </w:rPr>
        <w:t>Heidi Saucier (BCBSM):</w:t>
      </w:r>
      <w:r w:rsidR="00B12BD5">
        <w:rPr>
          <w:b/>
          <w:bCs/>
          <w:color w:val="EE0000"/>
        </w:rPr>
        <w:t xml:space="preserve"> </w:t>
      </w:r>
      <w:r w:rsidR="00327B8D" w:rsidRPr="00327B8D">
        <w:rPr>
          <w:color w:val="000000" w:themeColor="text1"/>
        </w:rPr>
        <w:t>Heidi is a learning and development professional</w:t>
      </w:r>
      <w:r w:rsidR="00327B8D">
        <w:rPr>
          <w:color w:val="000000" w:themeColor="text1"/>
        </w:rPr>
        <w:t xml:space="preserve"> </w:t>
      </w:r>
      <w:r w:rsidR="00327B8D" w:rsidRPr="00327B8D">
        <w:rPr>
          <w:color w:val="000000" w:themeColor="text1"/>
        </w:rPr>
        <w:t>with over 20 years of experience. She currently</w:t>
      </w:r>
      <w:r w:rsidR="00327B8D">
        <w:rPr>
          <w:color w:val="000000" w:themeColor="text1"/>
        </w:rPr>
        <w:t xml:space="preserve"> </w:t>
      </w:r>
      <w:r w:rsidR="00327B8D" w:rsidRPr="00327B8D">
        <w:rPr>
          <w:color w:val="000000" w:themeColor="text1"/>
        </w:rPr>
        <w:t>leads the Provider Training team at Blue Cross Blue</w:t>
      </w:r>
      <w:r w:rsidR="00327B8D">
        <w:rPr>
          <w:color w:val="000000" w:themeColor="text1"/>
        </w:rPr>
        <w:t xml:space="preserve"> </w:t>
      </w:r>
      <w:r w:rsidR="00327B8D" w:rsidRPr="00327B8D">
        <w:rPr>
          <w:color w:val="000000" w:themeColor="text1"/>
        </w:rPr>
        <w:t>Shield of Michigan. Learning and development,</w:t>
      </w:r>
      <w:r w:rsidR="00327B8D">
        <w:rPr>
          <w:color w:val="000000" w:themeColor="text1"/>
        </w:rPr>
        <w:t xml:space="preserve"> </w:t>
      </w:r>
      <w:r w:rsidR="00327B8D" w:rsidRPr="00327B8D">
        <w:rPr>
          <w:color w:val="000000" w:themeColor="text1"/>
        </w:rPr>
        <w:t>coaching and mentoring, and helping people</w:t>
      </w:r>
      <w:r w:rsidR="00327B8D">
        <w:rPr>
          <w:color w:val="000000" w:themeColor="text1"/>
        </w:rPr>
        <w:t xml:space="preserve"> </w:t>
      </w:r>
      <w:r w:rsidR="00327B8D" w:rsidRPr="00327B8D">
        <w:rPr>
          <w:color w:val="000000" w:themeColor="text1"/>
        </w:rPr>
        <w:t>become successful are a strong passion of Heidi’s.</w:t>
      </w:r>
      <w:r w:rsidR="00327B8D">
        <w:rPr>
          <w:color w:val="000000" w:themeColor="text1"/>
        </w:rPr>
        <w:t xml:space="preserve"> </w:t>
      </w:r>
      <w:r w:rsidR="00327B8D" w:rsidRPr="00327B8D">
        <w:rPr>
          <w:color w:val="000000" w:themeColor="text1"/>
        </w:rPr>
        <w:t>She holds a Bachelor of Religious Education from</w:t>
      </w:r>
      <w:r w:rsidR="00327B8D">
        <w:rPr>
          <w:color w:val="000000" w:themeColor="text1"/>
        </w:rPr>
        <w:t xml:space="preserve"> </w:t>
      </w:r>
      <w:r w:rsidR="00327B8D" w:rsidRPr="00327B8D">
        <w:rPr>
          <w:color w:val="000000" w:themeColor="text1"/>
        </w:rPr>
        <w:t>Rochester Christian University, a Master of Training</w:t>
      </w:r>
      <w:r w:rsidR="00327B8D">
        <w:rPr>
          <w:color w:val="000000" w:themeColor="text1"/>
        </w:rPr>
        <w:t xml:space="preserve"> </w:t>
      </w:r>
      <w:r w:rsidR="00327B8D" w:rsidRPr="00327B8D">
        <w:rPr>
          <w:color w:val="000000" w:themeColor="text1"/>
        </w:rPr>
        <w:t>and Development from Oakland University, and a</w:t>
      </w:r>
      <w:r w:rsidR="00327B8D">
        <w:rPr>
          <w:color w:val="000000" w:themeColor="text1"/>
        </w:rPr>
        <w:t xml:space="preserve"> </w:t>
      </w:r>
      <w:r w:rsidR="00327B8D" w:rsidRPr="00327B8D">
        <w:rPr>
          <w:color w:val="000000" w:themeColor="text1"/>
        </w:rPr>
        <w:t>Doctor of Educational Technology from Central</w:t>
      </w:r>
      <w:r w:rsidR="00327B8D">
        <w:rPr>
          <w:color w:val="000000" w:themeColor="text1"/>
        </w:rPr>
        <w:t xml:space="preserve"> </w:t>
      </w:r>
      <w:r w:rsidR="00327B8D" w:rsidRPr="00327B8D">
        <w:rPr>
          <w:color w:val="000000" w:themeColor="text1"/>
        </w:rPr>
        <w:t>Michigan</w:t>
      </w:r>
      <w:r w:rsidR="00327B8D">
        <w:rPr>
          <w:color w:val="000000" w:themeColor="text1"/>
        </w:rPr>
        <w:t xml:space="preserve"> </w:t>
      </w:r>
      <w:r w:rsidR="00327B8D" w:rsidRPr="00327B8D">
        <w:rPr>
          <w:color w:val="000000" w:themeColor="text1"/>
        </w:rPr>
        <w:t>University. She is also a recently</w:t>
      </w:r>
      <w:r w:rsidR="00327B8D">
        <w:rPr>
          <w:color w:val="000000" w:themeColor="text1"/>
        </w:rPr>
        <w:t xml:space="preserve"> </w:t>
      </w:r>
      <w:r w:rsidR="00327B8D" w:rsidRPr="00327B8D">
        <w:rPr>
          <w:color w:val="000000" w:themeColor="text1"/>
        </w:rPr>
        <w:t>published author in the ISAR Journal of</w:t>
      </w:r>
    </w:p>
    <w:p w14:paraId="65F06B02" w14:textId="2D422F96" w:rsidR="00777105" w:rsidRDefault="00327B8D" w:rsidP="00327B8D">
      <w:pPr>
        <w:spacing w:after="0" w:line="240" w:lineRule="auto"/>
        <w:rPr>
          <w:color w:val="000000" w:themeColor="text1"/>
        </w:rPr>
      </w:pPr>
      <w:r w:rsidRPr="00327B8D">
        <w:rPr>
          <w:color w:val="000000" w:themeColor="text1"/>
        </w:rPr>
        <w:t>Multidisciplinary Research and Studies with her</w:t>
      </w:r>
      <w:r>
        <w:rPr>
          <w:color w:val="000000" w:themeColor="text1"/>
        </w:rPr>
        <w:t xml:space="preserve"> </w:t>
      </w:r>
      <w:r w:rsidRPr="00327B8D">
        <w:rPr>
          <w:color w:val="000000" w:themeColor="text1"/>
        </w:rPr>
        <w:t>article focusing on organizational, leader, and peer</w:t>
      </w:r>
      <w:r>
        <w:rPr>
          <w:color w:val="000000" w:themeColor="text1"/>
        </w:rPr>
        <w:t xml:space="preserve"> </w:t>
      </w:r>
      <w:r w:rsidRPr="00327B8D">
        <w:rPr>
          <w:color w:val="000000" w:themeColor="text1"/>
        </w:rPr>
        <w:t>support for remote and hybrid workers.</w:t>
      </w:r>
    </w:p>
    <w:p w14:paraId="48E653AD" w14:textId="77777777" w:rsidR="00563DF7" w:rsidRDefault="00563DF7" w:rsidP="00327B8D">
      <w:pPr>
        <w:spacing w:after="0" w:line="240" w:lineRule="auto"/>
        <w:rPr>
          <w:color w:val="000000" w:themeColor="text1"/>
        </w:rPr>
      </w:pPr>
    </w:p>
    <w:p w14:paraId="2E2EC282" w14:textId="4919BFB6" w:rsidR="00563DF7" w:rsidRDefault="00563DF7" w:rsidP="00563DF7">
      <w:pPr>
        <w:spacing w:after="0" w:line="240" w:lineRule="auto"/>
        <w:rPr>
          <w:b/>
          <w:bCs/>
          <w:color w:val="EE0000"/>
        </w:rPr>
      </w:pPr>
      <w:r w:rsidRPr="00777105">
        <w:rPr>
          <w:b/>
          <w:bCs/>
          <w:color w:val="EE0000"/>
        </w:rPr>
        <w:t>Sara Patrick (BCBSM):</w:t>
      </w:r>
      <w:r w:rsidR="008F2098">
        <w:rPr>
          <w:b/>
          <w:bCs/>
          <w:color w:val="EE0000"/>
        </w:rPr>
        <w:t xml:space="preserve"> TBD</w:t>
      </w:r>
    </w:p>
    <w:p w14:paraId="52E8CA45" w14:textId="77777777" w:rsidR="00563DF7" w:rsidRDefault="00563DF7" w:rsidP="00563DF7">
      <w:pPr>
        <w:spacing w:after="0" w:line="240" w:lineRule="auto"/>
        <w:rPr>
          <w:b/>
          <w:bCs/>
          <w:color w:val="EE0000"/>
        </w:rPr>
      </w:pPr>
    </w:p>
    <w:p w14:paraId="47A49920" w14:textId="73E56B0C" w:rsidR="00563DF7" w:rsidRDefault="00563DF7" w:rsidP="00563DF7">
      <w:pPr>
        <w:spacing w:after="0" w:line="240" w:lineRule="auto"/>
        <w:rPr>
          <w:b/>
          <w:bCs/>
          <w:color w:val="EE0000"/>
        </w:rPr>
      </w:pPr>
      <w:proofErr w:type="spellStart"/>
      <w:r>
        <w:rPr>
          <w:b/>
          <w:bCs/>
          <w:color w:val="EE0000"/>
        </w:rPr>
        <w:t>Geonisha</w:t>
      </w:r>
      <w:proofErr w:type="spellEnd"/>
      <w:r>
        <w:rPr>
          <w:b/>
          <w:bCs/>
          <w:color w:val="EE0000"/>
        </w:rPr>
        <w:t xml:space="preserve"> Washington (BCBSM):</w:t>
      </w:r>
      <w:r w:rsidR="008F2098">
        <w:rPr>
          <w:b/>
          <w:bCs/>
          <w:color w:val="EE0000"/>
        </w:rPr>
        <w:t xml:space="preserve"> TBD</w:t>
      </w:r>
    </w:p>
    <w:p w14:paraId="10933539" w14:textId="77777777" w:rsidR="00563DF7" w:rsidRDefault="00563DF7" w:rsidP="00563DF7">
      <w:pPr>
        <w:spacing w:after="0" w:line="240" w:lineRule="auto"/>
        <w:rPr>
          <w:b/>
          <w:bCs/>
          <w:color w:val="EE0000"/>
        </w:rPr>
      </w:pPr>
    </w:p>
    <w:p w14:paraId="1ADC52BA" w14:textId="0F86C5C7" w:rsidR="008F2098" w:rsidRDefault="00563DF7" w:rsidP="008F2098">
      <w:pPr>
        <w:spacing w:after="0" w:line="240" w:lineRule="auto"/>
        <w:rPr>
          <w:b/>
          <w:bCs/>
          <w:color w:val="EE0000"/>
        </w:rPr>
      </w:pPr>
      <w:r>
        <w:rPr>
          <w:b/>
          <w:bCs/>
          <w:color w:val="EE0000"/>
        </w:rPr>
        <w:t>Amy Frady (BCBSM):</w:t>
      </w:r>
      <w:r w:rsidR="008F2098">
        <w:rPr>
          <w:b/>
          <w:bCs/>
          <w:color w:val="EE0000"/>
        </w:rPr>
        <w:t xml:space="preserve"> TBD</w:t>
      </w:r>
      <w:bookmarkEnd w:id="0"/>
    </w:p>
    <w:sectPr w:rsidR="008F2098" w:rsidSect="008F2098">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6863"/>
    <w:multiLevelType w:val="multilevel"/>
    <w:tmpl w:val="21E4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9C"/>
    <w:rsid w:val="002910AC"/>
    <w:rsid w:val="002C7D32"/>
    <w:rsid w:val="00327B8D"/>
    <w:rsid w:val="003648F2"/>
    <w:rsid w:val="004326E4"/>
    <w:rsid w:val="004378A7"/>
    <w:rsid w:val="00546375"/>
    <w:rsid w:val="00563DF7"/>
    <w:rsid w:val="0058217A"/>
    <w:rsid w:val="00587280"/>
    <w:rsid w:val="0069419C"/>
    <w:rsid w:val="00740E11"/>
    <w:rsid w:val="00777105"/>
    <w:rsid w:val="008F2098"/>
    <w:rsid w:val="009B056E"/>
    <w:rsid w:val="00A43915"/>
    <w:rsid w:val="00A94BFD"/>
    <w:rsid w:val="00B12BD5"/>
    <w:rsid w:val="00C5542C"/>
    <w:rsid w:val="00D60DC3"/>
    <w:rsid w:val="00DE13D4"/>
    <w:rsid w:val="00E22C74"/>
    <w:rsid w:val="00E43E27"/>
    <w:rsid w:val="00EF0656"/>
    <w:rsid w:val="00FB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8608"/>
  <w15:chartTrackingRefBased/>
  <w15:docId w15:val="{0475A361-E816-4249-A265-AFA4D338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9C"/>
  </w:style>
  <w:style w:type="paragraph" w:styleId="Heading1">
    <w:name w:val="heading 1"/>
    <w:basedOn w:val="Normal"/>
    <w:next w:val="Normal"/>
    <w:link w:val="Heading1Char"/>
    <w:uiPriority w:val="9"/>
    <w:qFormat/>
    <w:rsid w:val="00694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9C"/>
    <w:rPr>
      <w:rFonts w:eastAsiaTheme="majorEastAsia" w:cstheme="majorBidi"/>
      <w:color w:val="272727" w:themeColor="text1" w:themeTint="D8"/>
    </w:rPr>
  </w:style>
  <w:style w:type="paragraph" w:styleId="Title">
    <w:name w:val="Title"/>
    <w:basedOn w:val="Normal"/>
    <w:next w:val="Normal"/>
    <w:link w:val="TitleChar"/>
    <w:uiPriority w:val="10"/>
    <w:qFormat/>
    <w:rsid w:val="00694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9C"/>
    <w:pPr>
      <w:spacing w:before="160"/>
      <w:jc w:val="center"/>
    </w:pPr>
    <w:rPr>
      <w:i/>
      <w:iCs/>
      <w:color w:val="404040" w:themeColor="text1" w:themeTint="BF"/>
    </w:rPr>
  </w:style>
  <w:style w:type="character" w:customStyle="1" w:styleId="QuoteChar">
    <w:name w:val="Quote Char"/>
    <w:basedOn w:val="DefaultParagraphFont"/>
    <w:link w:val="Quote"/>
    <w:uiPriority w:val="29"/>
    <w:rsid w:val="0069419C"/>
    <w:rPr>
      <w:i/>
      <w:iCs/>
      <w:color w:val="404040" w:themeColor="text1" w:themeTint="BF"/>
    </w:rPr>
  </w:style>
  <w:style w:type="paragraph" w:styleId="ListParagraph">
    <w:name w:val="List Paragraph"/>
    <w:basedOn w:val="Normal"/>
    <w:uiPriority w:val="34"/>
    <w:qFormat/>
    <w:rsid w:val="0069419C"/>
    <w:pPr>
      <w:ind w:left="720"/>
      <w:contextualSpacing/>
    </w:pPr>
  </w:style>
  <w:style w:type="character" w:styleId="IntenseEmphasis">
    <w:name w:val="Intense Emphasis"/>
    <w:basedOn w:val="DefaultParagraphFont"/>
    <w:uiPriority w:val="21"/>
    <w:qFormat/>
    <w:rsid w:val="0069419C"/>
    <w:rPr>
      <w:i/>
      <w:iCs/>
      <w:color w:val="0F4761" w:themeColor="accent1" w:themeShade="BF"/>
    </w:rPr>
  </w:style>
  <w:style w:type="paragraph" w:styleId="IntenseQuote">
    <w:name w:val="Intense Quote"/>
    <w:basedOn w:val="Normal"/>
    <w:next w:val="Normal"/>
    <w:link w:val="IntenseQuoteChar"/>
    <w:uiPriority w:val="30"/>
    <w:qFormat/>
    <w:rsid w:val="00694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19C"/>
    <w:rPr>
      <w:i/>
      <w:iCs/>
      <w:color w:val="0F4761" w:themeColor="accent1" w:themeShade="BF"/>
    </w:rPr>
  </w:style>
  <w:style w:type="character" w:styleId="IntenseReference">
    <w:name w:val="Intense Reference"/>
    <w:basedOn w:val="DefaultParagraphFont"/>
    <w:uiPriority w:val="32"/>
    <w:qFormat/>
    <w:rsid w:val="0069419C"/>
    <w:rPr>
      <w:b/>
      <w:bCs/>
      <w:smallCaps/>
      <w:color w:val="0F4761" w:themeColor="accent1" w:themeShade="BF"/>
      <w:spacing w:val="5"/>
    </w:rPr>
  </w:style>
  <w:style w:type="paragraph" w:styleId="NoSpacing">
    <w:name w:val="No Spacing"/>
    <w:uiPriority w:val="1"/>
    <w:qFormat/>
    <w:rsid w:val="0069419C"/>
    <w:pPr>
      <w:spacing w:after="0" w:line="240" w:lineRule="auto"/>
    </w:pPr>
  </w:style>
  <w:style w:type="paragraph" w:styleId="NormalWeb">
    <w:name w:val="Normal (Web)"/>
    <w:basedOn w:val="Normal"/>
    <w:uiPriority w:val="99"/>
    <w:semiHidden/>
    <w:unhideWhenUsed/>
    <w:rsid w:val="00B12B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989</Words>
  <Characters>6137</Characters>
  <Application>Microsoft Office Word</Application>
  <DocSecurity>0</DocSecurity>
  <Lines>109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pierson</dc:creator>
  <cp:keywords/>
  <dc:description/>
  <cp:lastModifiedBy>MMBA Board</cp:lastModifiedBy>
  <cp:revision>2</cp:revision>
  <dcterms:created xsi:type="dcterms:W3CDTF">2026-05-30T17:45:00Z</dcterms:created>
  <dcterms:modified xsi:type="dcterms:W3CDTF">2026-05-30T17:45:00Z</dcterms:modified>
</cp:coreProperties>
</file>