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D7E" w:rsidRDefault="00750F53">
      <w:pPr>
        <w:ind w:right="-720"/>
        <w:jc w:val="center"/>
        <w:rPr>
          <w:b/>
        </w:rPr>
      </w:pPr>
      <w:r>
        <w:rPr>
          <w:b/>
        </w:rPr>
        <w:t>PUBLICATIONS DEVELOPMENT COUNCIL</w:t>
      </w:r>
    </w:p>
    <w:p w:rsidR="008E6D7E" w:rsidRDefault="003A5FA9">
      <w:pPr>
        <w:ind w:right="-720"/>
        <w:jc w:val="center"/>
        <w:rPr>
          <w:b/>
        </w:rPr>
      </w:pPr>
      <w:r>
        <w:rPr>
          <w:b/>
        </w:rPr>
        <w:t>March 15, 2017</w:t>
      </w:r>
    </w:p>
    <w:p w:rsidR="008E6D7E" w:rsidRDefault="008E6D7E">
      <w:pPr>
        <w:ind w:right="-720"/>
        <w:rPr>
          <w:b/>
        </w:rPr>
      </w:pPr>
    </w:p>
    <w:p w:rsidR="008E6D7E" w:rsidRDefault="00750F53">
      <w:pPr>
        <w:tabs>
          <w:tab w:val="left" w:pos="180"/>
        </w:tabs>
        <w:ind w:firstLine="270"/>
        <w:sectPr w:rsidR="008E6D7E">
          <w:pgSz w:w="12240" w:h="15840"/>
          <w:pgMar w:top="864" w:right="1440" w:bottom="864" w:left="1440" w:header="720" w:footer="720" w:gutter="0"/>
          <w:cols w:space="720"/>
          <w:docGrid w:linePitch="600" w:charSpace="40960"/>
        </w:sectPr>
      </w:pPr>
      <w:r>
        <w:rPr>
          <w:b/>
        </w:rPr>
        <w:t xml:space="preserve">Members </w:t>
      </w:r>
    </w:p>
    <w:p w:rsidR="008E6D7E" w:rsidRDefault="00750F53">
      <w:pPr>
        <w:ind w:right="-720" w:hanging="720"/>
        <w:jc w:val="center"/>
      </w:pPr>
      <w:r>
        <w:t xml:space="preserve">Don Schutt, Jr. </w:t>
      </w:r>
      <w:hyperlink r:id="rId5" w:history="1">
        <w:r>
          <w:rPr>
            <w:rStyle w:val="Hyperlink"/>
          </w:rPr>
          <w:t>don.schutt@wisc.edu</w:t>
        </w:r>
      </w:hyperlink>
      <w:r>
        <w:t xml:space="preserve"> </w:t>
      </w:r>
      <w:r w:rsidR="00173AD1">
        <w:t>(Chair)</w:t>
      </w:r>
    </w:p>
    <w:p w:rsidR="008E6D7E" w:rsidRDefault="00750F53">
      <w:pPr>
        <w:ind w:right="-720" w:hanging="720"/>
        <w:jc w:val="center"/>
      </w:pPr>
      <w:r>
        <w:t>University of Wisconsin- Madison</w:t>
      </w:r>
    </w:p>
    <w:p w:rsidR="008E6D7E" w:rsidRDefault="00750F53">
      <w:pPr>
        <w:ind w:right="-720" w:hanging="720"/>
        <w:jc w:val="center"/>
      </w:pPr>
      <w:r>
        <w:t>Office of Human Resources</w:t>
      </w:r>
    </w:p>
    <w:p w:rsidR="008E6D7E" w:rsidRDefault="00750F53">
      <w:pPr>
        <w:ind w:right="-720" w:hanging="720"/>
        <w:jc w:val="center"/>
      </w:pPr>
      <w:r>
        <w:t>21 N. Park St., Suite 5101</w:t>
      </w:r>
    </w:p>
    <w:p w:rsidR="008E6D7E" w:rsidRDefault="00750F53">
      <w:pPr>
        <w:ind w:right="-720" w:hanging="720"/>
        <w:jc w:val="center"/>
      </w:pPr>
      <w:r>
        <w:t>Madison, WI  53715-1218</w:t>
      </w:r>
    </w:p>
    <w:p w:rsidR="008E6D7E" w:rsidRDefault="00750F53">
      <w:pPr>
        <w:ind w:right="-720" w:hanging="720"/>
        <w:jc w:val="center"/>
      </w:pPr>
      <w:r>
        <w:t>Phone: (608) 262-7106 (w)</w:t>
      </w:r>
    </w:p>
    <w:p w:rsidR="008E6D7E" w:rsidRDefault="008E6D7E">
      <w:pPr>
        <w:ind w:right="-720" w:hanging="720"/>
        <w:jc w:val="center"/>
      </w:pPr>
    </w:p>
    <w:p w:rsidR="008E6D7E" w:rsidRDefault="00750F53">
      <w:pPr>
        <w:ind w:right="-720" w:hanging="720"/>
        <w:jc w:val="center"/>
      </w:pPr>
      <w:r>
        <w:t xml:space="preserve">Judy Hoppin </w:t>
      </w:r>
      <w:hyperlink r:id="rId6" w:history="1">
        <w:r>
          <w:rPr>
            <w:rStyle w:val="Hyperlink"/>
          </w:rPr>
          <w:t>jhoppin@comcast.net</w:t>
        </w:r>
      </w:hyperlink>
      <w:r>
        <w:t xml:space="preserve"> </w:t>
      </w:r>
    </w:p>
    <w:p w:rsidR="008E6D7E" w:rsidRDefault="00750F53">
      <w:pPr>
        <w:ind w:right="-720" w:hanging="720"/>
        <w:jc w:val="center"/>
      </w:pPr>
      <w:r>
        <w:t xml:space="preserve">Julia Panke Makela </w:t>
      </w:r>
      <w:hyperlink r:id="rId7" w:history="1">
        <w:r>
          <w:rPr>
            <w:rStyle w:val="Hyperlink"/>
          </w:rPr>
          <w:t>jpmakela@illinois.edu</w:t>
        </w:r>
      </w:hyperlink>
      <w:r>
        <w:t xml:space="preserve"> </w:t>
      </w:r>
    </w:p>
    <w:p w:rsidR="008E6D7E" w:rsidRDefault="00750F53">
      <w:pPr>
        <w:ind w:right="-720" w:hanging="720"/>
        <w:jc w:val="center"/>
      </w:pPr>
      <w:r>
        <w:t xml:space="preserve">Emily Bullock-Yowell </w:t>
      </w:r>
      <w:hyperlink r:id="rId8" w:history="1">
        <w:r>
          <w:rPr>
            <w:rStyle w:val="Hyperlink"/>
          </w:rPr>
          <w:t>emily.yowell@usm.edu</w:t>
        </w:r>
      </w:hyperlink>
      <w:r>
        <w:t xml:space="preserve"> </w:t>
      </w:r>
      <w:r w:rsidR="00035805">
        <w:t>(Future Chair)</w:t>
      </w:r>
    </w:p>
    <w:p w:rsidR="008E6D7E" w:rsidRDefault="00750F53">
      <w:pPr>
        <w:ind w:right="-720" w:hanging="720"/>
        <w:jc w:val="center"/>
      </w:pPr>
      <w:r>
        <w:t>Melanie Reinersman (NCDA Staff)</w:t>
      </w:r>
    </w:p>
    <w:p w:rsidR="008E6D7E" w:rsidRDefault="00750F53">
      <w:pPr>
        <w:ind w:right="-720" w:hanging="720"/>
        <w:jc w:val="center"/>
        <w:rPr>
          <w:b/>
        </w:rPr>
        <w:sectPr w:rsidR="008E6D7E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600" w:charSpace="40960"/>
        </w:sectPr>
      </w:pPr>
      <w:r>
        <w:t>Deneen Pennington (Board Liaison)</w:t>
      </w:r>
    </w:p>
    <w:p w:rsidR="008E6D7E" w:rsidRDefault="008E6D7E">
      <w:pPr>
        <w:ind w:right="-720" w:hanging="720"/>
        <w:rPr>
          <w:b/>
        </w:rPr>
      </w:pPr>
    </w:p>
    <w:p w:rsidR="008E6D7E" w:rsidRDefault="00750F53">
      <w:pPr>
        <w:ind w:right="144"/>
      </w:pPr>
      <w:r>
        <w:rPr>
          <w:b/>
        </w:rPr>
        <w:t>Council Purpose</w:t>
      </w:r>
      <w:r>
        <w:t>:  The Council coordinates the development of a high quality publications program that meets member needs, advances the field of career development, and increases the number of publications generating income for NCDA activities.</w:t>
      </w:r>
    </w:p>
    <w:p w:rsidR="008E6D7E" w:rsidRDefault="008E6D7E">
      <w:pPr>
        <w:ind w:right="144"/>
      </w:pPr>
    </w:p>
    <w:p w:rsidR="008E6D7E" w:rsidRDefault="00750F53">
      <w:pPr>
        <w:ind w:right="144"/>
      </w:pPr>
      <w:r>
        <w:rPr>
          <w:b/>
        </w:rPr>
        <w:t>Committee Activities to Date</w:t>
      </w:r>
    </w:p>
    <w:p w:rsidR="008E6D7E" w:rsidRDefault="008E6D7E">
      <w:pPr>
        <w:ind w:right="144"/>
      </w:pPr>
    </w:p>
    <w:p w:rsidR="00C731BB" w:rsidRDefault="00C731BB" w:rsidP="00C731BB">
      <w:pPr>
        <w:numPr>
          <w:ilvl w:val="0"/>
          <w:numId w:val="2"/>
        </w:numPr>
        <w:ind w:left="0" w:right="-720" w:firstLine="0"/>
      </w:pPr>
      <w:r>
        <w:t>Held annual meeting at NCDA Conference in Chicago, IL in June 2016</w:t>
      </w:r>
    </w:p>
    <w:p w:rsidR="00035805" w:rsidRDefault="00035805" w:rsidP="00C731BB">
      <w:pPr>
        <w:numPr>
          <w:ilvl w:val="0"/>
          <w:numId w:val="2"/>
        </w:numPr>
        <w:ind w:left="0" w:right="-720" w:firstLine="0"/>
      </w:pPr>
      <w:r>
        <w:t xml:space="preserve">Held mid-year conference call on </w:t>
      </w:r>
      <w:r w:rsidR="005B18DD">
        <w:t>February 8</w:t>
      </w:r>
      <w:r>
        <w:t>, 2017</w:t>
      </w:r>
    </w:p>
    <w:p w:rsidR="008E6D7E" w:rsidRDefault="00035805" w:rsidP="007C08EF">
      <w:pPr>
        <w:numPr>
          <w:ilvl w:val="0"/>
          <w:numId w:val="2"/>
        </w:numPr>
        <w:ind w:right="-720"/>
        <w:rPr>
          <w:iCs/>
        </w:rPr>
      </w:pPr>
      <w:r>
        <w:t xml:space="preserve">Emily Bullock-Yowell agreed to become Chair beginning October, 2017; </w:t>
      </w:r>
      <w:r w:rsidR="00750F53">
        <w:t>Don Schutt had his t</w:t>
      </w:r>
      <w:r w:rsidR="007C08EF">
        <w:t xml:space="preserve">erm extended one year through September </w:t>
      </w:r>
      <w:r w:rsidR="00750F53">
        <w:t xml:space="preserve">2017; Julia Panke Makela term renewed through </w:t>
      </w:r>
      <w:r w:rsidR="007C08EF">
        <w:t xml:space="preserve">September </w:t>
      </w:r>
      <w:r w:rsidR="00750F53">
        <w:t>2019</w:t>
      </w:r>
      <w:r w:rsidR="003A5FA9">
        <w:t>; one member left the committee due to being out of the country through the end of her term</w:t>
      </w:r>
    </w:p>
    <w:p w:rsidR="008E6D7E" w:rsidRDefault="00750F53">
      <w:pPr>
        <w:numPr>
          <w:ilvl w:val="0"/>
          <w:numId w:val="2"/>
        </w:numPr>
        <w:ind w:left="0" w:right="144" w:firstLine="0"/>
        <w:rPr>
          <w:iCs/>
        </w:rPr>
      </w:pPr>
      <w:r>
        <w:rPr>
          <w:iCs/>
        </w:rPr>
        <w:t xml:space="preserve">“Procedure for Submitting a Proposal” was updated in preparation for </w:t>
      </w:r>
      <w:proofErr w:type="spellStart"/>
      <w:r>
        <w:rPr>
          <w:iCs/>
        </w:rPr>
        <w:t>ePublishing</w:t>
      </w:r>
      <w:proofErr w:type="spellEnd"/>
      <w:r w:rsidR="005B18DD">
        <w:rPr>
          <w:iCs/>
        </w:rPr>
        <w:t xml:space="preserve"> and also posted online</w:t>
      </w:r>
    </w:p>
    <w:p w:rsidR="008E6D7E" w:rsidRDefault="00750F53">
      <w:pPr>
        <w:numPr>
          <w:ilvl w:val="0"/>
          <w:numId w:val="2"/>
        </w:numPr>
        <w:ind w:left="0" w:right="144" w:firstLine="0"/>
      </w:pPr>
      <w:r w:rsidRPr="007C08EF">
        <w:rPr>
          <w:i/>
          <w:iCs/>
        </w:rPr>
        <w:t>Teaching Care</w:t>
      </w:r>
      <w:r w:rsidR="007C08EF">
        <w:rPr>
          <w:i/>
          <w:iCs/>
        </w:rPr>
        <w:t>er Development</w:t>
      </w:r>
      <w:r w:rsidRPr="007C08EF">
        <w:rPr>
          <w:i/>
          <w:iCs/>
        </w:rPr>
        <w:t xml:space="preserve"> </w:t>
      </w:r>
      <w:r w:rsidR="007C08EF">
        <w:rPr>
          <w:i/>
          <w:iCs/>
        </w:rPr>
        <w:t>(</w:t>
      </w:r>
      <w:r w:rsidRPr="007C08EF">
        <w:rPr>
          <w:i/>
          <w:iCs/>
        </w:rPr>
        <w:t>2</w:t>
      </w:r>
      <w:r w:rsidRPr="007C08EF">
        <w:rPr>
          <w:i/>
          <w:iCs/>
          <w:vertAlign w:val="superscript"/>
        </w:rPr>
        <w:t>nd</w:t>
      </w:r>
      <w:r w:rsidRPr="007C08EF">
        <w:rPr>
          <w:i/>
          <w:iCs/>
        </w:rPr>
        <w:t xml:space="preserve"> ed</w:t>
      </w:r>
      <w:r w:rsidR="007C08EF">
        <w:rPr>
          <w:i/>
          <w:iCs/>
        </w:rPr>
        <w:t>)</w:t>
      </w:r>
      <w:r>
        <w:t xml:space="preserve"> – completed and sold at Annual Conference</w:t>
      </w:r>
    </w:p>
    <w:p w:rsidR="008E6D7E" w:rsidRDefault="00750F53">
      <w:pPr>
        <w:numPr>
          <w:ilvl w:val="0"/>
          <w:numId w:val="2"/>
        </w:numPr>
        <w:ind w:right="144"/>
      </w:pPr>
      <w:r w:rsidRPr="007C08EF">
        <w:rPr>
          <w:i/>
        </w:rPr>
        <w:t xml:space="preserve">Ethics </w:t>
      </w:r>
      <w:r w:rsidR="007C08EF">
        <w:rPr>
          <w:i/>
        </w:rPr>
        <w:t>(</w:t>
      </w:r>
      <w:r w:rsidRPr="007C08EF">
        <w:rPr>
          <w:i/>
        </w:rPr>
        <w:t>2</w:t>
      </w:r>
      <w:r w:rsidRPr="007C08EF">
        <w:rPr>
          <w:i/>
          <w:vertAlign w:val="superscript"/>
        </w:rPr>
        <w:t>nd</w:t>
      </w:r>
      <w:r w:rsidRPr="007C08EF">
        <w:rPr>
          <w:i/>
        </w:rPr>
        <w:t xml:space="preserve"> </w:t>
      </w:r>
      <w:r w:rsidR="007C08EF" w:rsidRPr="007C08EF">
        <w:rPr>
          <w:i/>
        </w:rPr>
        <w:t>ed</w:t>
      </w:r>
      <w:r w:rsidR="007C08EF">
        <w:rPr>
          <w:i/>
        </w:rPr>
        <w:t>)</w:t>
      </w:r>
      <w:r>
        <w:t xml:space="preserve"> </w:t>
      </w:r>
      <w:r w:rsidR="005B18DD">
        <w:t>on schedule</w:t>
      </w:r>
    </w:p>
    <w:p w:rsidR="008E6D7E" w:rsidRDefault="00750F53">
      <w:pPr>
        <w:numPr>
          <w:ilvl w:val="0"/>
          <w:numId w:val="2"/>
        </w:numPr>
        <w:ind w:right="144"/>
      </w:pPr>
      <w:r w:rsidRPr="007C08EF">
        <w:rPr>
          <w:i/>
        </w:rPr>
        <w:t>Strength-Based Approach to Career Development</w:t>
      </w:r>
      <w:r>
        <w:t xml:space="preserve"> </w:t>
      </w:r>
      <w:r w:rsidR="007C08EF">
        <w:t>(</w:t>
      </w:r>
      <w:r>
        <w:t>2</w:t>
      </w:r>
      <w:r>
        <w:rPr>
          <w:vertAlign w:val="superscript"/>
        </w:rPr>
        <w:t>nd</w:t>
      </w:r>
      <w:r>
        <w:t xml:space="preserve"> ed</w:t>
      </w:r>
      <w:r w:rsidR="007C08EF">
        <w:t>)</w:t>
      </w:r>
      <w:r>
        <w:t xml:space="preserve"> proposal </w:t>
      </w:r>
      <w:r w:rsidR="00F6631D">
        <w:t xml:space="preserve">requested; manuscript due date September </w:t>
      </w:r>
      <w:r>
        <w:t xml:space="preserve">2017, publication date </w:t>
      </w:r>
      <w:r w:rsidR="00F6631D">
        <w:t xml:space="preserve">June </w:t>
      </w:r>
      <w:r>
        <w:t>2018</w:t>
      </w:r>
    </w:p>
    <w:p w:rsidR="008E6D7E" w:rsidRDefault="007C08EF" w:rsidP="00A114A2">
      <w:pPr>
        <w:numPr>
          <w:ilvl w:val="0"/>
          <w:numId w:val="2"/>
        </w:numPr>
        <w:ind w:right="144"/>
      </w:pPr>
      <w:r>
        <w:t>A total of five reviews of NCDA materials h</w:t>
      </w:r>
      <w:r w:rsidR="00750F53">
        <w:t>ave been published</w:t>
      </w:r>
      <w:r w:rsidR="00A114A2">
        <w:t xml:space="preserve">: </w:t>
      </w:r>
    </w:p>
    <w:p w:rsidR="007C08EF" w:rsidRDefault="007C08EF" w:rsidP="007C08EF">
      <w:pPr>
        <w:numPr>
          <w:ilvl w:val="0"/>
          <w:numId w:val="4"/>
        </w:numPr>
        <w:ind w:right="144"/>
      </w:pPr>
      <w:r w:rsidRPr="007C08EF">
        <w:rPr>
          <w:i/>
        </w:rPr>
        <w:t>Group Counseling II</w:t>
      </w:r>
      <w:r>
        <w:t xml:space="preserve"> was reviewed in </w:t>
      </w:r>
      <w:r w:rsidRPr="007C08EF">
        <w:rPr>
          <w:i/>
        </w:rPr>
        <w:t>Career Convergence</w:t>
      </w:r>
      <w:r>
        <w:t xml:space="preserve">, </w:t>
      </w:r>
      <w:r w:rsidRPr="007C08EF">
        <w:rPr>
          <w:i/>
        </w:rPr>
        <w:t xml:space="preserve">the NACADA Journal </w:t>
      </w:r>
      <w:r>
        <w:t xml:space="preserve">and </w:t>
      </w:r>
      <w:r w:rsidRPr="007C08EF">
        <w:rPr>
          <w:i/>
        </w:rPr>
        <w:t>The Professional Counselor</w:t>
      </w:r>
    </w:p>
    <w:p w:rsidR="007C08EF" w:rsidRDefault="007C08EF" w:rsidP="007C08EF">
      <w:pPr>
        <w:numPr>
          <w:ilvl w:val="0"/>
          <w:numId w:val="4"/>
        </w:numPr>
        <w:ind w:right="144"/>
      </w:pPr>
      <w:r w:rsidRPr="007C08EF">
        <w:rPr>
          <w:i/>
        </w:rPr>
        <w:t>Teaching Career Development (2nd ed)</w:t>
      </w:r>
      <w:r>
        <w:t xml:space="preserve"> was reviewed in </w:t>
      </w:r>
      <w:r w:rsidRPr="007C08EF">
        <w:rPr>
          <w:i/>
        </w:rPr>
        <w:t>Career Convergence</w:t>
      </w:r>
    </w:p>
    <w:p w:rsidR="007C08EF" w:rsidRDefault="007C08EF" w:rsidP="007C08EF">
      <w:pPr>
        <w:numPr>
          <w:ilvl w:val="0"/>
          <w:numId w:val="4"/>
        </w:numPr>
        <w:ind w:right="144"/>
      </w:pPr>
      <w:r w:rsidRPr="007C08EF">
        <w:rPr>
          <w:i/>
        </w:rPr>
        <w:t>Supervision</w:t>
      </w:r>
      <w:r>
        <w:t xml:space="preserve"> was reviewed in </w:t>
      </w:r>
      <w:r w:rsidRPr="007C08EF">
        <w:rPr>
          <w:i/>
        </w:rPr>
        <w:t>The Professional Counselor</w:t>
      </w:r>
    </w:p>
    <w:p w:rsidR="007C08EF" w:rsidRDefault="007C08EF" w:rsidP="007C08EF">
      <w:pPr>
        <w:tabs>
          <w:tab w:val="left" w:pos="360"/>
        </w:tabs>
        <w:ind w:left="360" w:right="144"/>
      </w:pPr>
      <w:r>
        <w:t xml:space="preserve">In addition, NCDA publications authored by an ACA member during the year </w:t>
      </w:r>
      <w:proofErr w:type="gramStart"/>
      <w:r>
        <w:t>were shown</w:t>
      </w:r>
      <w:proofErr w:type="gramEnd"/>
      <w:r>
        <w:t xml:space="preserve"> with the cover in ACA’s </w:t>
      </w:r>
      <w:r w:rsidRPr="007C08EF">
        <w:rPr>
          <w:i/>
        </w:rPr>
        <w:t>Counseling Today</w:t>
      </w:r>
    </w:p>
    <w:p w:rsidR="00453E49" w:rsidRDefault="002F10A5" w:rsidP="00453E49">
      <w:pPr>
        <w:numPr>
          <w:ilvl w:val="0"/>
          <w:numId w:val="2"/>
        </w:numPr>
        <w:ind w:right="144"/>
      </w:pPr>
      <w:r>
        <w:t>PDC members r</w:t>
      </w:r>
      <w:r w:rsidR="00750F53">
        <w:t xml:space="preserve">eviewed products to provide </w:t>
      </w:r>
      <w:r>
        <w:t>“</w:t>
      </w:r>
      <w:r w:rsidR="00750F53">
        <w:t>Related Product</w:t>
      </w:r>
      <w:r>
        <w:t>”</w:t>
      </w:r>
      <w:r w:rsidR="00750F53">
        <w:t xml:space="preserve"> tags for the new e-publishing Career Resource Store</w:t>
      </w:r>
      <w:r w:rsidR="00453E49">
        <w:t>; Career Resource Store went live and authors encouraged to promote the new site</w:t>
      </w:r>
    </w:p>
    <w:p w:rsidR="005B18DD" w:rsidRDefault="005B18DD" w:rsidP="00453E49">
      <w:pPr>
        <w:numPr>
          <w:ilvl w:val="0"/>
          <w:numId w:val="2"/>
        </w:numPr>
        <w:ind w:right="144"/>
      </w:pPr>
      <w:r>
        <w:rPr>
          <w:i/>
        </w:rPr>
        <w:t>Gaining Cultural Competence (</w:t>
      </w:r>
      <w:r w:rsidRPr="007C08EF">
        <w:rPr>
          <w:i/>
        </w:rPr>
        <w:t>2</w:t>
      </w:r>
      <w:r w:rsidRPr="007C08EF">
        <w:rPr>
          <w:i/>
          <w:vertAlign w:val="superscript"/>
        </w:rPr>
        <w:t>nd</w:t>
      </w:r>
      <w:r w:rsidRPr="007C08EF">
        <w:rPr>
          <w:i/>
        </w:rPr>
        <w:t xml:space="preserve"> ed</w:t>
      </w:r>
      <w:r>
        <w:t>)</w:t>
      </w:r>
      <w:r>
        <w:t xml:space="preserve"> proposal requested; </w:t>
      </w:r>
      <w:r w:rsidR="00453E49">
        <w:rPr>
          <w:i/>
        </w:rPr>
        <w:t>Career Coaching in 3 Steps</w:t>
      </w:r>
      <w:r w:rsidR="00453E49">
        <w:t xml:space="preserve"> proposal requested; </w:t>
      </w:r>
      <w:r w:rsidR="00453E49">
        <w:t>S</w:t>
      </w:r>
      <w:r w:rsidR="00453E49">
        <w:rPr>
          <w:i/>
        </w:rPr>
        <w:t>ocial M</w:t>
      </w:r>
      <w:r w:rsidR="00453E49" w:rsidRPr="007C08EF">
        <w:rPr>
          <w:i/>
        </w:rPr>
        <w:t>edia</w:t>
      </w:r>
      <w:r w:rsidR="00453E49">
        <w:t xml:space="preserve"> </w:t>
      </w:r>
      <w:r w:rsidR="003A5FA9">
        <w:t xml:space="preserve">and </w:t>
      </w:r>
      <w:r w:rsidR="003A5FA9">
        <w:rPr>
          <w:i/>
        </w:rPr>
        <w:t xml:space="preserve">Private Practice </w:t>
      </w:r>
      <w:r w:rsidR="00453E49">
        <w:t>moved to inactive</w:t>
      </w:r>
    </w:p>
    <w:p w:rsidR="00453E49" w:rsidRDefault="00453E49" w:rsidP="00453E49">
      <w:pPr>
        <w:pStyle w:val="ListParagraph"/>
        <w:numPr>
          <w:ilvl w:val="0"/>
          <w:numId w:val="2"/>
        </w:numPr>
      </w:pPr>
      <w:r>
        <w:t xml:space="preserve"> </w:t>
      </w:r>
      <w:r w:rsidRPr="00453E49">
        <w:t xml:space="preserve">Task Force </w:t>
      </w:r>
      <w:r>
        <w:t>met</w:t>
      </w:r>
      <w:r w:rsidRPr="00453E49">
        <w:t xml:space="preserve"> to begin Counselor's Guide (7th ed)</w:t>
      </w:r>
    </w:p>
    <w:p w:rsidR="008E6D7E" w:rsidRDefault="008E6D7E">
      <w:pPr>
        <w:ind w:right="144"/>
      </w:pPr>
    </w:p>
    <w:p w:rsidR="008E6D7E" w:rsidRDefault="00750F53">
      <w:pPr>
        <w:ind w:right="144"/>
      </w:pPr>
      <w:r>
        <w:rPr>
          <w:b/>
        </w:rPr>
        <w:t>Projected Plan through September 30, 201</w:t>
      </w:r>
      <w:r w:rsidR="005A2BB5">
        <w:rPr>
          <w:b/>
        </w:rPr>
        <w:t>7</w:t>
      </w:r>
    </w:p>
    <w:p w:rsidR="008E6D7E" w:rsidRDefault="008E6D7E">
      <w:pPr>
        <w:ind w:right="144"/>
      </w:pPr>
    </w:p>
    <w:p w:rsidR="008E6D7E" w:rsidRDefault="00750F53">
      <w:pPr>
        <w:numPr>
          <w:ilvl w:val="0"/>
          <w:numId w:val="1"/>
        </w:numPr>
      </w:pPr>
      <w:r w:rsidRPr="007C08EF">
        <w:rPr>
          <w:i/>
        </w:rPr>
        <w:t>Career and Organizational Development</w:t>
      </w:r>
      <w:r>
        <w:t xml:space="preserve"> proposal expected</w:t>
      </w:r>
    </w:p>
    <w:p w:rsidR="008E6D7E" w:rsidRDefault="00750F53">
      <w:pPr>
        <w:numPr>
          <w:ilvl w:val="0"/>
          <w:numId w:val="1"/>
        </w:numPr>
        <w:ind w:right="-720"/>
      </w:pPr>
      <w:r>
        <w:t>Publish Ethics second edition</w:t>
      </w:r>
    </w:p>
    <w:p w:rsidR="008E6D7E" w:rsidRDefault="00750F53">
      <w:pPr>
        <w:numPr>
          <w:ilvl w:val="0"/>
          <w:numId w:val="1"/>
        </w:numPr>
        <w:ind w:right="-720"/>
      </w:pPr>
      <w:r>
        <w:t>Follow up a</w:t>
      </w:r>
      <w:bookmarkStart w:id="0" w:name="_GoBack"/>
      <w:bookmarkEnd w:id="0"/>
      <w:r>
        <w:t xml:space="preserve">nd new deadline needed for </w:t>
      </w:r>
      <w:r w:rsidR="007C08EF" w:rsidRPr="007C08EF">
        <w:rPr>
          <w:i/>
        </w:rPr>
        <w:t>Career C</w:t>
      </w:r>
      <w:r w:rsidRPr="007C08EF">
        <w:rPr>
          <w:i/>
        </w:rPr>
        <w:t>ounseling</w:t>
      </w:r>
      <w:r>
        <w:t xml:space="preserve"> monograph</w:t>
      </w:r>
    </w:p>
    <w:p w:rsidR="00453E49" w:rsidRDefault="00453E49">
      <w:pPr>
        <w:numPr>
          <w:ilvl w:val="0"/>
          <w:numId w:val="1"/>
        </w:numPr>
        <w:ind w:right="-720"/>
      </w:pPr>
      <w:r>
        <w:t xml:space="preserve">Potential new </w:t>
      </w:r>
      <w:r>
        <w:rPr>
          <w:i/>
        </w:rPr>
        <w:t>Marketing</w:t>
      </w:r>
      <w:r>
        <w:t xml:space="preserve"> proposal in the works</w:t>
      </w:r>
    </w:p>
    <w:p w:rsidR="008E6D7E" w:rsidRDefault="00750F53">
      <w:pPr>
        <w:numPr>
          <w:ilvl w:val="0"/>
          <w:numId w:val="1"/>
        </w:numPr>
        <w:ind w:right="-720"/>
      </w:pPr>
      <w:r>
        <w:t xml:space="preserve">Add </w:t>
      </w:r>
      <w:r w:rsidR="00453E49">
        <w:t xml:space="preserve">two </w:t>
      </w:r>
      <w:r>
        <w:t>new PDC member</w:t>
      </w:r>
      <w:r w:rsidR="00453E49">
        <w:t>s</w:t>
      </w:r>
      <w:r>
        <w:t xml:space="preserve"> </w:t>
      </w:r>
    </w:p>
    <w:sectPr w:rsidR="008E6D7E">
      <w:type w:val="continuous"/>
      <w:pgSz w:w="12240" w:h="15840"/>
      <w:pgMar w:top="864" w:right="1440" w:bottom="864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025F76"/>
    <w:multiLevelType w:val="hybridMultilevel"/>
    <w:tmpl w:val="1A160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5"/>
    <w:rsid w:val="00035805"/>
    <w:rsid w:val="00173AD1"/>
    <w:rsid w:val="002F10A5"/>
    <w:rsid w:val="003A5FA9"/>
    <w:rsid w:val="00453E49"/>
    <w:rsid w:val="005A2BB5"/>
    <w:rsid w:val="005B18DD"/>
    <w:rsid w:val="00750F53"/>
    <w:rsid w:val="007C08EF"/>
    <w:rsid w:val="008E6D7E"/>
    <w:rsid w:val="009E58A1"/>
    <w:rsid w:val="00A114A2"/>
    <w:rsid w:val="00B43FA0"/>
    <w:rsid w:val="00C731BB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D579533"/>
  <w15:chartTrackingRefBased/>
  <w15:docId w15:val="{387A766E-3DF7-4B2B-89B6-301C6F6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iCs/>
    </w:rPr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yowell@us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makela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ppin@comcast.net" TargetMode="External"/><Relationship Id="rId5" Type="http://schemas.openxmlformats.org/officeDocument/2006/relationships/hyperlink" Target="mailto:don.schutt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Robert</dc:creator>
  <cp:keywords/>
  <cp:lastModifiedBy>Schutt, Don</cp:lastModifiedBy>
  <cp:revision>2</cp:revision>
  <cp:lastPrinted>2012-09-10T15:31:00Z</cp:lastPrinted>
  <dcterms:created xsi:type="dcterms:W3CDTF">2017-03-15T23:14:00Z</dcterms:created>
  <dcterms:modified xsi:type="dcterms:W3CDTF">2017-03-15T23:14:00Z</dcterms:modified>
</cp:coreProperties>
</file>