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A0EF8" w14:textId="5457701A" w:rsidR="00214708" w:rsidRPr="00214708" w:rsidRDefault="00214708" w:rsidP="00214708">
      <w:pPr>
        <w:rPr>
          <w:rFonts w:ascii="Arial" w:hAnsi="Arial" w:cs="Arial"/>
        </w:rPr>
      </w:pPr>
      <w:bookmarkStart w:id="0" w:name="_GoBack"/>
      <w:r w:rsidRPr="00214708">
        <w:rPr>
          <w:rFonts w:ascii="Arial" w:hAnsi="Arial" w:cs="Arial"/>
        </w:rPr>
        <w:t>Board E-Vote:</w:t>
      </w:r>
    </w:p>
    <w:p w14:paraId="39748983" w14:textId="7A67B779" w:rsidR="00214708" w:rsidRPr="00214708" w:rsidRDefault="00214708" w:rsidP="00214708">
      <w:pPr>
        <w:rPr>
          <w:rFonts w:ascii="Arial" w:hAnsi="Arial" w:cs="Arial"/>
        </w:rPr>
      </w:pPr>
      <w:r w:rsidRPr="00214708">
        <w:rPr>
          <w:rFonts w:ascii="Arial" w:hAnsi="Arial" w:cs="Arial"/>
        </w:rPr>
        <w:t>February 13, 2020:</w:t>
      </w:r>
    </w:p>
    <w:p w14:paraId="77F68E18" w14:textId="77777777" w:rsidR="00214708" w:rsidRPr="00214708" w:rsidRDefault="00214708" w:rsidP="00214708">
      <w:pPr>
        <w:rPr>
          <w:rFonts w:ascii="Arial" w:hAnsi="Arial" w:cs="Arial"/>
        </w:rPr>
      </w:pPr>
    </w:p>
    <w:p w14:paraId="3174E945" w14:textId="0B6F9CFC" w:rsidR="00214708" w:rsidRPr="00214708" w:rsidRDefault="00214708" w:rsidP="00214708">
      <w:pPr>
        <w:rPr>
          <w:rFonts w:ascii="Arial" w:hAnsi="Arial" w:cs="Arial"/>
        </w:rPr>
      </w:pPr>
      <w:r w:rsidRPr="00214708">
        <w:rPr>
          <w:rFonts w:ascii="Arial" w:hAnsi="Arial" w:cs="Arial"/>
        </w:rPr>
        <w:t xml:space="preserve">I move to accept the NC Career Development Association Bylaws updated in February 2020.  Motion by Carolyn Jones, Second by: </w:t>
      </w:r>
      <w:r w:rsidRPr="00214708">
        <w:rPr>
          <w:rFonts w:ascii="Arial" w:hAnsi="Arial" w:cs="Arial"/>
        </w:rPr>
        <w:t>Lisa Severy</w:t>
      </w:r>
    </w:p>
    <w:p w14:paraId="53E6248F" w14:textId="3F155C33" w:rsidR="00214708" w:rsidRPr="00214708" w:rsidRDefault="00214708" w:rsidP="00214708">
      <w:pPr>
        <w:rPr>
          <w:rFonts w:ascii="Arial" w:hAnsi="Arial" w:cs="Arial"/>
        </w:rPr>
      </w:pPr>
    </w:p>
    <w:p w14:paraId="317EF562" w14:textId="05352C51" w:rsidR="00214708" w:rsidRPr="00214708" w:rsidRDefault="00214708" w:rsidP="00214708">
      <w:pPr>
        <w:rPr>
          <w:rFonts w:ascii="Arial" w:hAnsi="Arial" w:cs="Arial"/>
        </w:rPr>
      </w:pPr>
      <w:r w:rsidRPr="00214708">
        <w:rPr>
          <w:rFonts w:ascii="Arial" w:hAnsi="Arial" w:cs="Arial"/>
        </w:rPr>
        <w:t>13 Yes, 0 No – Motion Passes</w:t>
      </w:r>
    </w:p>
    <w:bookmarkEnd w:id="0"/>
    <w:p w14:paraId="442647BE" w14:textId="77777777" w:rsidR="00FB5779" w:rsidRPr="00214708" w:rsidRDefault="00FB5779" w:rsidP="00214708">
      <w:pPr>
        <w:rPr>
          <w:rFonts w:ascii="Arial" w:hAnsi="Arial" w:cs="Arial"/>
        </w:rPr>
      </w:pPr>
    </w:p>
    <w:sectPr w:rsidR="00FB5779" w:rsidRPr="00214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08"/>
    <w:rsid w:val="00214708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E8DD"/>
  <w15:chartTrackingRefBased/>
  <w15:docId w15:val="{5CA4B6DA-908D-45BB-BEF0-8CDA4909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EA13C-0346-4922-9473-EC4A34737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93E88-1655-48BC-8A4B-8405B0809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E5DF7-7DD5-438A-8B84-3B3F3DE142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Pennington</dc:creator>
  <cp:keywords/>
  <dc:description/>
  <cp:lastModifiedBy>Deneen Pennington</cp:lastModifiedBy>
  <cp:revision>1</cp:revision>
  <dcterms:created xsi:type="dcterms:W3CDTF">2020-02-13T14:56:00Z</dcterms:created>
  <dcterms:modified xsi:type="dcterms:W3CDTF">2020-02-13T14:58:00Z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