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2C63AE10" w:rsidR="00EF7F19" w:rsidRPr="007C1EB6" w:rsidRDefault="00980A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 COMMITTEE</w:t>
      </w:r>
    </w:p>
    <w:p w14:paraId="3774D5E3" w14:textId="6A0AC9CC" w:rsidR="007C1EB6" w:rsidRPr="007C1EB6" w:rsidRDefault="00073BD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9/27</w:t>
      </w:r>
      <w:r w:rsidR="00980AD2">
        <w:rPr>
          <w:rFonts w:ascii="Arial" w:hAnsi="Arial" w:cs="Arial"/>
          <w:b/>
          <w:sz w:val="24"/>
          <w:szCs w:val="24"/>
        </w:rPr>
        <w:t>/2020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6E2095BB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087786">
        <w:rPr>
          <w:rFonts w:ascii="Arial" w:hAnsi="Arial" w:cs="Arial"/>
          <w:b/>
          <w:sz w:val="24"/>
          <w:szCs w:val="24"/>
        </w:rPr>
        <w:t xml:space="preserve"> Members</w:t>
      </w:r>
      <w:r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1D16E0" w14:textId="77777777" w:rsidR="00087786" w:rsidRDefault="00087786" w:rsidP="00087786">
      <w:pPr>
        <w:rPr>
          <w:rFonts w:ascii="Arial" w:hAnsi="Arial" w:cs="Arial"/>
          <w:sz w:val="24"/>
          <w:szCs w:val="24"/>
        </w:rPr>
      </w:pPr>
    </w:p>
    <w:tbl>
      <w:tblPr>
        <w:tblW w:w="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77"/>
        <w:gridCol w:w="3673"/>
      </w:tblGrid>
      <w:tr w:rsidR="00087786" w:rsidRPr="006B1AEC" w14:paraId="06C02CA7" w14:textId="77777777" w:rsidTr="00980AD2">
        <w:trPr>
          <w:trHeight w:val="31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03779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6101BE6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Messer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530B0EE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Editor</w:t>
            </w:r>
          </w:p>
        </w:tc>
      </w:tr>
      <w:tr w:rsidR="00087786" w:rsidRPr="006B1AEC" w14:paraId="27149D9C" w14:textId="77777777" w:rsidTr="00073BD9">
        <w:trPr>
          <w:trHeight w:val="31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14:paraId="157DC655" w14:textId="1DF1DF11" w:rsidR="00087786" w:rsidRPr="006B1AEC" w:rsidRDefault="00073BD9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152E5F2F" w14:textId="65BBB2B6" w:rsidR="00087786" w:rsidRPr="006B1AEC" w:rsidRDefault="00073BD9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2F06394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Associate Editor</w:t>
            </w:r>
          </w:p>
        </w:tc>
      </w:tr>
      <w:tr w:rsidR="00087786" w:rsidRPr="006B1AEC" w14:paraId="3E71C36E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EF350C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FD30338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761E">
              <w:rPr>
                <w:rFonts w:ascii="Calibri" w:hAnsi="Calibri" w:cs="Arial"/>
                <w:sz w:val="24"/>
                <w:szCs w:val="24"/>
              </w:rPr>
              <w:t>Reinersman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3D2F70D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On the Web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</w:p>
        </w:tc>
      </w:tr>
      <w:tr w:rsidR="00087786" w:rsidRPr="006B1AEC" w14:paraId="4A33EC09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633857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Jessica 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275323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Ayub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7514C5FD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Higher Education Editor</w:t>
            </w:r>
          </w:p>
        </w:tc>
      </w:tr>
      <w:tr w:rsidR="00087786" w:rsidRPr="006B1AEC" w14:paraId="08B973CE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F2FA1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Charles 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87263D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Lehman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176CC3C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The Marketplace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</w:p>
        </w:tc>
      </w:tr>
      <w:tr w:rsidR="00087786" w:rsidRPr="006B1AEC" w14:paraId="05202DA0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9C4D2C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04978B0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1DA7BA67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Ethics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 Nutshell Editor</w:t>
            </w:r>
          </w:p>
        </w:tc>
      </w:tr>
      <w:tr w:rsidR="00087786" w:rsidRPr="006B1AEC" w14:paraId="268839C3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82F465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Jenn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0E6930B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</w:p>
        </w:tc>
        <w:tc>
          <w:tcPr>
            <w:tcW w:w="3673" w:type="dxa"/>
            <w:shd w:val="clear" w:color="auto" w:fill="auto"/>
            <w:noWrap/>
            <w:vAlign w:val="bottom"/>
            <w:hideMark/>
          </w:tcPr>
          <w:p w14:paraId="68A3EA5B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Though Leaders Insight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</w:t>
            </w:r>
          </w:p>
        </w:tc>
      </w:tr>
      <w:tr w:rsidR="00087786" w:rsidRPr="006B1AEC" w14:paraId="7C7EE658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14:paraId="531CA74F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Leann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D4B67C1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3673" w:type="dxa"/>
            <w:shd w:val="clear" w:color="auto" w:fill="auto"/>
            <w:noWrap/>
            <w:vAlign w:val="bottom"/>
          </w:tcPr>
          <w:p w14:paraId="20D819BA" w14:textId="77777777" w:rsidR="00087786" w:rsidRPr="006B1AEC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School Counselor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 w:rsidRPr="006B1AEC">
              <w:rPr>
                <w:rFonts w:ascii="Calibri" w:hAnsi="Calibri" w:cs="Calibri"/>
                <w:color w:val="000000"/>
                <w:sz w:val="22"/>
                <w:szCs w:val="22"/>
              </w:rPr>
              <w:t>s Dept.</w:t>
            </w:r>
          </w:p>
        </w:tc>
      </w:tr>
      <w:tr w:rsidR="00087786" w:rsidRPr="006B1AEC" w14:paraId="7264B7AA" w14:textId="77777777" w:rsidTr="00980AD2">
        <w:trPr>
          <w:trHeight w:val="290"/>
          <w:jc w:val="center"/>
        </w:trPr>
        <w:tc>
          <w:tcPr>
            <w:tcW w:w="1160" w:type="dxa"/>
            <w:shd w:val="clear" w:color="auto" w:fill="auto"/>
            <w:noWrap/>
            <w:vAlign w:val="bottom"/>
          </w:tcPr>
          <w:p w14:paraId="2B57B183" w14:textId="77777777" w:rsidR="00087786" w:rsidRPr="00087786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5E41A5A9" w14:textId="77777777" w:rsidR="00087786" w:rsidRPr="00087786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673" w:type="dxa"/>
            <w:shd w:val="clear" w:color="auto" w:fill="auto"/>
            <w:noWrap/>
            <w:vAlign w:val="bottom"/>
          </w:tcPr>
          <w:p w14:paraId="177D31A5" w14:textId="412CBC62" w:rsidR="00087786" w:rsidRPr="00087786" w:rsidRDefault="00087786" w:rsidP="00CB4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7786">
              <w:rPr>
                <w:rFonts w:ascii="Calibri" w:hAnsi="Calibri" w:cs="Calibri"/>
                <w:color w:val="000000"/>
                <w:sz w:val="22"/>
                <w:szCs w:val="22"/>
              </w:rPr>
              <w:t>Career Development Bulletin</w:t>
            </w:r>
          </w:p>
        </w:tc>
      </w:tr>
    </w:tbl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70FD8B4" w14:textId="5E1AFAC1" w:rsidR="00980AD2" w:rsidRPr="00980AD2" w:rsidRDefault="00087786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Successfully transition magazine to a shorter page count and new focus across 7 columns in addition to the feature and focus articles. </w:t>
      </w:r>
      <w:r w:rsidR="00980AD2" w:rsidRPr="00980AD2">
        <w:rPr>
          <w:rFonts w:ascii="Calibri" w:hAnsi="Calibri" w:cs="Arial"/>
          <w:sz w:val="24"/>
          <w:szCs w:val="24"/>
        </w:rPr>
        <w:t xml:space="preserve">This includes the addition of a new column – Career Development Bulletin. </w:t>
      </w:r>
    </w:p>
    <w:p w14:paraId="45108595" w14:textId="7C3F4C35" w:rsidR="00087786" w:rsidRPr="00980AD2" w:rsidRDefault="00980AD2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Introduced a </w:t>
      </w:r>
      <w:r w:rsidR="00087786" w:rsidRPr="00980AD2">
        <w:rPr>
          <w:rFonts w:ascii="Calibri" w:hAnsi="Calibri" w:cs="Arial"/>
          <w:sz w:val="24"/>
          <w:szCs w:val="24"/>
        </w:rPr>
        <w:t xml:space="preserve">new layout </w:t>
      </w:r>
      <w:r w:rsidRPr="00980AD2">
        <w:rPr>
          <w:rFonts w:ascii="Calibri" w:hAnsi="Calibri" w:cs="Arial"/>
          <w:sz w:val="24"/>
          <w:szCs w:val="24"/>
        </w:rPr>
        <w:t>for the</w:t>
      </w:r>
      <w:r w:rsidR="00087786" w:rsidRPr="00980AD2">
        <w:rPr>
          <w:rFonts w:ascii="Calibri" w:hAnsi="Calibri" w:cs="Arial"/>
          <w:sz w:val="24"/>
          <w:szCs w:val="24"/>
        </w:rPr>
        <w:t xml:space="preserve"> columns which will appear in Spring 2020 issue.</w:t>
      </w:r>
    </w:p>
    <w:p w14:paraId="342EBF77" w14:textId="275C3824" w:rsidR="00087786" w:rsidRPr="00980AD2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>Spring 2020 issue is first in which international members will receive electronic version only.</w:t>
      </w:r>
    </w:p>
    <w:p w14:paraId="411CFE41" w14:textId="46451AD4" w:rsidR="007C1EB6" w:rsidRPr="00980AD2" w:rsidRDefault="00980AD2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>A</w:t>
      </w:r>
      <w:r w:rsidR="00087786" w:rsidRPr="00980AD2">
        <w:rPr>
          <w:rFonts w:ascii="Calibri" w:hAnsi="Calibri" w:cs="Arial"/>
          <w:sz w:val="24"/>
          <w:szCs w:val="24"/>
        </w:rPr>
        <w:t>ctively recruiting non-member authors to join NCDA</w:t>
      </w:r>
      <w:r w:rsidRPr="00980AD2">
        <w:rPr>
          <w:rFonts w:ascii="Calibri" w:hAnsi="Calibri" w:cs="Arial"/>
          <w:sz w:val="24"/>
          <w:szCs w:val="24"/>
        </w:rPr>
        <w:t>.</w:t>
      </w:r>
    </w:p>
    <w:p w14:paraId="65424209" w14:textId="724A50DF" w:rsidR="00980AD2" w:rsidRPr="00980AD2" w:rsidRDefault="00121D84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Completed </w:t>
      </w:r>
      <w:r w:rsidR="00980AD2" w:rsidRPr="00980AD2">
        <w:rPr>
          <w:rFonts w:ascii="Calibri" w:hAnsi="Calibri" w:cs="Arial"/>
          <w:sz w:val="24"/>
          <w:szCs w:val="24"/>
        </w:rPr>
        <w:t>joint issue with CERIC (Summer 2020) focused on Rural Workforce Development.</w:t>
      </w:r>
    </w:p>
    <w:p w14:paraId="10844BD3" w14:textId="77777777" w:rsidR="00980AD2" w:rsidRPr="0041761E" w:rsidRDefault="00980AD2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41761E">
        <w:rPr>
          <w:rFonts w:ascii="Calibri" w:hAnsi="Calibri" w:cs="Arial"/>
          <w:sz w:val="24"/>
          <w:szCs w:val="24"/>
        </w:rPr>
        <w:t>Continued with quarterly pre-issue editorial team teleconference to increase collaboration and steam-line article themes/topics to cover diverse issues; continued pre-issue email brief, providing details of upcoming theme and reminders</w:t>
      </w:r>
      <w:r>
        <w:rPr>
          <w:rFonts w:ascii="Calibri" w:hAnsi="Calibri" w:cs="Arial"/>
          <w:sz w:val="24"/>
          <w:szCs w:val="24"/>
        </w:rPr>
        <w:t>.</w:t>
      </w:r>
    </w:p>
    <w:p w14:paraId="3E5D9420" w14:textId="77777777" w:rsidR="00980AD2" w:rsidRPr="00716284" w:rsidRDefault="00980AD2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122597">
        <w:rPr>
          <w:rFonts w:ascii="Calibri" w:hAnsi="Calibri" w:cs="Arial"/>
          <w:sz w:val="24"/>
          <w:szCs w:val="24"/>
        </w:rPr>
        <w:t xml:space="preserve">Continue to collaborate with Web Editor to promote </w:t>
      </w:r>
      <w:r w:rsidRPr="00980AD2">
        <w:rPr>
          <w:rFonts w:ascii="Calibri" w:hAnsi="Calibri" w:cs="Arial"/>
          <w:sz w:val="24"/>
          <w:szCs w:val="24"/>
        </w:rPr>
        <w:t>Career Developments</w:t>
      </w:r>
      <w:r w:rsidRPr="00122597">
        <w:rPr>
          <w:rFonts w:ascii="Calibri" w:hAnsi="Calibri" w:cs="Arial"/>
          <w:sz w:val="24"/>
          <w:szCs w:val="24"/>
        </w:rPr>
        <w:t xml:space="preserve"> quarterly in e-bulletin and web page, with spotlight of issue main focus article and table of contents</w:t>
      </w:r>
      <w:r>
        <w:rPr>
          <w:rFonts w:ascii="Calibri" w:hAnsi="Calibri" w:cs="Arial"/>
          <w:sz w:val="24"/>
          <w:szCs w:val="24"/>
        </w:rPr>
        <w:t>.</w:t>
      </w:r>
    </w:p>
    <w:p w14:paraId="27086B7D" w14:textId="21BE566A" w:rsidR="00980AD2" w:rsidRDefault="00980AD2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41761E">
        <w:rPr>
          <w:rFonts w:ascii="Calibri" w:hAnsi="Calibri" w:cs="Arial"/>
          <w:sz w:val="24"/>
          <w:szCs w:val="24"/>
        </w:rPr>
        <w:t>Respond</w:t>
      </w:r>
      <w:r>
        <w:rPr>
          <w:rFonts w:ascii="Calibri" w:hAnsi="Calibri" w:cs="Arial"/>
          <w:sz w:val="24"/>
          <w:szCs w:val="24"/>
        </w:rPr>
        <w:t>ed</w:t>
      </w:r>
      <w:r w:rsidRPr="0041761E">
        <w:rPr>
          <w:rFonts w:ascii="Calibri" w:hAnsi="Calibri" w:cs="Arial"/>
          <w:sz w:val="24"/>
          <w:szCs w:val="24"/>
        </w:rPr>
        <w:t xml:space="preserve"> to inquiries regarding re-print options for all CD articles to promote article, authors and NCDA</w:t>
      </w:r>
      <w:r>
        <w:rPr>
          <w:rFonts w:ascii="Calibri" w:hAnsi="Calibri" w:cs="Arial"/>
          <w:sz w:val="24"/>
          <w:szCs w:val="24"/>
        </w:rPr>
        <w:t>.</w:t>
      </w:r>
    </w:p>
    <w:p w14:paraId="2CC9EC0C" w14:textId="77777777" w:rsidR="00FA12E5" w:rsidRDefault="00FA12E5" w:rsidP="00FA12E5">
      <w:pPr>
        <w:ind w:left="720" w:right="-720"/>
        <w:rPr>
          <w:rFonts w:ascii="Calibri" w:hAnsi="Calibri" w:cs="Arial"/>
          <w:sz w:val="24"/>
          <w:szCs w:val="24"/>
        </w:rPr>
      </w:pPr>
    </w:p>
    <w:p w14:paraId="6B900E5F" w14:textId="77777777" w:rsidR="00980AD2" w:rsidRPr="007C1EB6" w:rsidRDefault="00980AD2" w:rsidP="00980AD2">
      <w:pPr>
        <w:ind w:left="720"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65EC7B23" w:rsidR="007C1EB6" w:rsidRPr="00980AD2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Actively </w:t>
      </w:r>
      <w:r w:rsidR="00980AD2" w:rsidRPr="00980AD2">
        <w:rPr>
          <w:rFonts w:ascii="Calibri" w:hAnsi="Calibri" w:cs="Arial"/>
          <w:sz w:val="24"/>
          <w:szCs w:val="24"/>
        </w:rPr>
        <w:t>recruit</w:t>
      </w:r>
      <w:r w:rsidRPr="00980AD2">
        <w:rPr>
          <w:rFonts w:ascii="Calibri" w:hAnsi="Calibri" w:cs="Arial"/>
          <w:sz w:val="24"/>
          <w:szCs w:val="24"/>
        </w:rPr>
        <w:t xml:space="preserve"> for new column editor</w:t>
      </w:r>
    </w:p>
    <w:p w14:paraId="417CA0E4" w14:textId="71CF97BE" w:rsidR="00087786" w:rsidRDefault="00087786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 xml:space="preserve">Actively </w:t>
      </w:r>
      <w:r w:rsidR="00980AD2" w:rsidRPr="00980AD2">
        <w:rPr>
          <w:rFonts w:ascii="Calibri" w:hAnsi="Calibri" w:cs="Arial"/>
          <w:sz w:val="24"/>
          <w:szCs w:val="24"/>
        </w:rPr>
        <w:t>recruit</w:t>
      </w:r>
      <w:r w:rsidRPr="00980AD2">
        <w:rPr>
          <w:rFonts w:ascii="Calibri" w:hAnsi="Calibri" w:cs="Arial"/>
          <w:sz w:val="24"/>
          <w:szCs w:val="24"/>
        </w:rPr>
        <w:t xml:space="preserve"> for new Associate Editor</w:t>
      </w:r>
    </w:p>
    <w:p w14:paraId="43FD4910" w14:textId="11AB2772" w:rsidR="00073BD9" w:rsidRDefault="00073BD9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Participat</w:t>
      </w:r>
      <w:r w:rsidR="00121D84">
        <w:rPr>
          <w:rFonts w:ascii="Calibri" w:hAnsi="Calibri" w:cs="Arial"/>
          <w:sz w:val="24"/>
          <w:szCs w:val="24"/>
        </w:rPr>
        <w:t>ing</w:t>
      </w:r>
      <w:r>
        <w:rPr>
          <w:rFonts w:ascii="Calibri" w:hAnsi="Calibri" w:cs="Arial"/>
          <w:sz w:val="24"/>
          <w:szCs w:val="24"/>
        </w:rPr>
        <w:t xml:space="preserve"> in NCDA Virtual Career Practitioner Institute supporting the magazine</w:t>
      </w:r>
    </w:p>
    <w:p w14:paraId="6E14EABF" w14:textId="2ACDFC7A" w:rsidR="00121D84" w:rsidRPr="00980AD2" w:rsidRDefault="00121D84" w:rsidP="007C1EB6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Release a combined Fall/Winter issues for 2020 due to COVID challenges</w:t>
      </w:r>
    </w:p>
    <w:p w14:paraId="4389056B" w14:textId="103B3CFE" w:rsidR="00087786" w:rsidRPr="00980AD2" w:rsidRDefault="00087786" w:rsidP="00980AD2">
      <w:pPr>
        <w:numPr>
          <w:ilvl w:val="0"/>
          <w:numId w:val="2"/>
        </w:numPr>
        <w:ind w:right="-720"/>
        <w:rPr>
          <w:rFonts w:ascii="Calibri" w:hAnsi="Calibri" w:cs="Arial"/>
          <w:sz w:val="24"/>
          <w:szCs w:val="24"/>
        </w:rPr>
      </w:pPr>
      <w:r w:rsidRPr="00980AD2">
        <w:rPr>
          <w:rFonts w:ascii="Calibri" w:hAnsi="Calibri" w:cs="Arial"/>
          <w:sz w:val="24"/>
          <w:szCs w:val="24"/>
        </w:rPr>
        <w:t>Upcoming Publication Schedule:</w:t>
      </w:r>
    </w:p>
    <w:tbl>
      <w:tblPr>
        <w:tblW w:w="86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3595"/>
        <w:gridCol w:w="2852"/>
      </w:tblGrid>
      <w:tr w:rsidR="00087786" w:rsidRPr="00087786" w14:paraId="3AE72735" w14:textId="77777777" w:rsidTr="000571F3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AA7E" w14:textId="77777777" w:rsidR="00087786" w:rsidRPr="00087786" w:rsidRDefault="00087786" w:rsidP="000877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Issue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8EB3" w14:textId="77777777" w:rsidR="00087786" w:rsidRPr="00087786" w:rsidRDefault="00087786" w:rsidP="000877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244C" w14:textId="77777777" w:rsidR="00087786" w:rsidRPr="00087786" w:rsidRDefault="00087786" w:rsidP="0008778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877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Feature</w:t>
            </w:r>
          </w:p>
        </w:tc>
      </w:tr>
      <w:tr w:rsidR="00087786" w:rsidRPr="00087786" w14:paraId="479F10AB" w14:textId="77777777" w:rsidTr="00073BD9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9763" w14:textId="3E1A1548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Fall/Winter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A7DFD" w14:textId="416FA447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Disrupt Career Development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048A0" w14:textId="1E19A3B7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NCDA Awards</w:t>
            </w:r>
          </w:p>
        </w:tc>
      </w:tr>
      <w:tr w:rsidR="00087786" w:rsidRPr="00087786" w14:paraId="35583514" w14:textId="77777777" w:rsidTr="00073BD9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F5CEB" w14:textId="2BBE66B7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Spring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C7352" w14:textId="1BA5C9A7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the World of Work is Changing with Technology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0E35C" w14:textId="7BB0A4CB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Collaboration with Technology Committee</w:t>
            </w:r>
          </w:p>
        </w:tc>
      </w:tr>
      <w:tr w:rsidR="00087786" w:rsidRPr="00087786" w14:paraId="5CD3032C" w14:textId="77777777" w:rsidTr="00073BD9">
        <w:trPr>
          <w:jc w:val="center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9085A" w14:textId="7797CC8B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Summer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20E21" w14:textId="43EC0301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Mental Health and Career Development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4F2FC" w14:textId="48AB61B1" w:rsidR="00087786" w:rsidRPr="00087786" w:rsidRDefault="00073BD9" w:rsidP="000877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TBD</w:t>
            </w:r>
          </w:p>
        </w:tc>
      </w:tr>
    </w:tbl>
    <w:p w14:paraId="37432A7E" w14:textId="77777777" w:rsidR="00087786" w:rsidRPr="007C1EB6" w:rsidRDefault="00087786" w:rsidP="00087786">
      <w:pPr>
        <w:ind w:right="-720"/>
        <w:rPr>
          <w:rFonts w:ascii="Arial" w:hAnsi="Arial" w:cs="Arial"/>
          <w:sz w:val="24"/>
          <w:szCs w:val="24"/>
        </w:rPr>
      </w:pP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sectPr w:rsidR="007C1EB6" w:rsidRPr="007C1EB6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571F3"/>
    <w:rsid w:val="00073BD9"/>
    <w:rsid w:val="00087786"/>
    <w:rsid w:val="00121D84"/>
    <w:rsid w:val="00254D40"/>
    <w:rsid w:val="002A3B03"/>
    <w:rsid w:val="00317F8D"/>
    <w:rsid w:val="00430F7D"/>
    <w:rsid w:val="00480F9C"/>
    <w:rsid w:val="00484ADA"/>
    <w:rsid w:val="004B5A1F"/>
    <w:rsid w:val="00563AA4"/>
    <w:rsid w:val="0059644D"/>
    <w:rsid w:val="006912D1"/>
    <w:rsid w:val="006D1B39"/>
    <w:rsid w:val="00734862"/>
    <w:rsid w:val="00784C5A"/>
    <w:rsid w:val="007C1EB6"/>
    <w:rsid w:val="00926FF8"/>
    <w:rsid w:val="009515E9"/>
    <w:rsid w:val="00980AD2"/>
    <w:rsid w:val="00B81E42"/>
    <w:rsid w:val="00C12C54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A12E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877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778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778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Messer</cp:lastModifiedBy>
  <cp:revision>2</cp:revision>
  <dcterms:created xsi:type="dcterms:W3CDTF">2020-09-27T17:16:00Z</dcterms:created>
  <dcterms:modified xsi:type="dcterms:W3CDTF">2020-09-27T17:16:00Z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