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8142" w14:textId="63D789FE" w:rsidR="00A97BD2" w:rsidRDefault="00A97BD2" w:rsidP="00211FC6">
      <w:pPr>
        <w:spacing w:after="0" w:line="240" w:lineRule="auto"/>
        <w:jc w:val="center"/>
        <w:rPr>
          <w:rFonts w:ascii="Arial" w:hAnsi="Arial" w:cs="Arial"/>
          <w:b/>
          <w:sz w:val="24"/>
          <w:szCs w:val="24"/>
        </w:rPr>
      </w:pPr>
      <w:r w:rsidRPr="00A97BD2">
        <w:rPr>
          <w:rFonts w:ascii="Arial" w:hAnsi="Arial" w:cs="Arial"/>
          <w:b/>
          <w:sz w:val="24"/>
          <w:szCs w:val="24"/>
        </w:rPr>
        <w:t>NCDA CREDENTIALING COMMISSION</w:t>
      </w:r>
      <w:r w:rsidR="00211FC6">
        <w:rPr>
          <w:rFonts w:ascii="Arial" w:hAnsi="Arial" w:cs="Arial"/>
          <w:b/>
          <w:sz w:val="24"/>
          <w:szCs w:val="24"/>
        </w:rPr>
        <w:t xml:space="preserve"> 20</w:t>
      </w:r>
      <w:r w:rsidR="00F513D6">
        <w:rPr>
          <w:rFonts w:ascii="Arial" w:hAnsi="Arial" w:cs="Arial"/>
          <w:b/>
          <w:sz w:val="24"/>
          <w:szCs w:val="24"/>
        </w:rPr>
        <w:t>2</w:t>
      </w:r>
      <w:r w:rsidR="00811617">
        <w:rPr>
          <w:rFonts w:ascii="Arial" w:hAnsi="Arial" w:cs="Arial"/>
          <w:b/>
          <w:sz w:val="24"/>
          <w:szCs w:val="24"/>
        </w:rPr>
        <w:t>2</w:t>
      </w:r>
      <w:r w:rsidR="00211FC6">
        <w:rPr>
          <w:rFonts w:ascii="Arial" w:hAnsi="Arial" w:cs="Arial"/>
          <w:b/>
          <w:sz w:val="24"/>
          <w:szCs w:val="24"/>
        </w:rPr>
        <w:t xml:space="preserve"> ANNUAL REPORT</w:t>
      </w:r>
    </w:p>
    <w:p w14:paraId="2833FECB" w14:textId="6DC2830A" w:rsidR="00A97BD2" w:rsidRDefault="00A97BD2" w:rsidP="00A97BD2">
      <w:pPr>
        <w:spacing w:after="0" w:line="240" w:lineRule="auto"/>
        <w:jc w:val="center"/>
        <w:rPr>
          <w:rFonts w:ascii="Arial" w:hAnsi="Arial" w:cs="Arial"/>
          <w:b/>
          <w:sz w:val="24"/>
          <w:szCs w:val="24"/>
        </w:rPr>
      </w:pPr>
    </w:p>
    <w:p w14:paraId="5A2A19E8" w14:textId="0DF624CD" w:rsidR="00A97BD2" w:rsidRPr="00A97BD2" w:rsidRDefault="00211FC6" w:rsidP="00A97BD2">
      <w:pPr>
        <w:spacing w:after="0" w:line="240" w:lineRule="auto"/>
        <w:jc w:val="center"/>
        <w:rPr>
          <w:rFonts w:ascii="Arial" w:hAnsi="Arial" w:cs="Arial"/>
          <w:b/>
          <w:sz w:val="24"/>
          <w:szCs w:val="24"/>
        </w:rPr>
      </w:pPr>
      <w:r>
        <w:rPr>
          <w:rFonts w:ascii="Arial" w:hAnsi="Arial" w:cs="Arial"/>
          <w:b/>
          <w:sz w:val="24"/>
          <w:szCs w:val="24"/>
        </w:rPr>
        <w:t>Prepared by Aaron Leson, Director of Credentialing</w:t>
      </w:r>
    </w:p>
    <w:p w14:paraId="00FAAE0F" w14:textId="77777777" w:rsidR="00A97BD2" w:rsidRDefault="00A97BD2" w:rsidP="008A6202">
      <w:pPr>
        <w:spacing w:after="0" w:line="240" w:lineRule="auto"/>
        <w:rPr>
          <w:rFonts w:ascii="Arial" w:hAnsi="Arial" w:cs="Arial"/>
          <w:b/>
          <w:sz w:val="24"/>
          <w:szCs w:val="24"/>
          <w:u w:val="single"/>
        </w:rPr>
      </w:pPr>
    </w:p>
    <w:p w14:paraId="5BEB7E66" w14:textId="56120B0D" w:rsidR="001C108D" w:rsidRDefault="00E44D5F" w:rsidP="008A6202">
      <w:pPr>
        <w:spacing w:after="0" w:line="240" w:lineRule="auto"/>
        <w:rPr>
          <w:rFonts w:ascii="Arial" w:hAnsi="Arial" w:cs="Arial"/>
          <w:b/>
          <w:sz w:val="24"/>
          <w:szCs w:val="24"/>
          <w:u w:val="single"/>
        </w:rPr>
      </w:pPr>
      <w:r>
        <w:rPr>
          <w:rFonts w:ascii="Arial" w:hAnsi="Arial" w:cs="Arial"/>
          <w:b/>
          <w:sz w:val="24"/>
          <w:szCs w:val="24"/>
          <w:u w:val="single"/>
        </w:rPr>
        <w:t xml:space="preserve">FY </w:t>
      </w:r>
      <w:r w:rsidR="00811617">
        <w:rPr>
          <w:rFonts w:ascii="Arial" w:hAnsi="Arial" w:cs="Arial"/>
          <w:b/>
          <w:sz w:val="24"/>
          <w:szCs w:val="24"/>
          <w:u w:val="single"/>
        </w:rPr>
        <w:t>2022</w:t>
      </w:r>
      <w:r w:rsidR="00096F59">
        <w:rPr>
          <w:rFonts w:ascii="Arial" w:hAnsi="Arial" w:cs="Arial"/>
          <w:b/>
          <w:sz w:val="24"/>
          <w:szCs w:val="24"/>
          <w:u w:val="single"/>
        </w:rPr>
        <w:t xml:space="preserve"> Summary with Highlights</w:t>
      </w:r>
    </w:p>
    <w:p w14:paraId="23B3168E" w14:textId="77777777" w:rsidR="00096F59" w:rsidRPr="00053BD2" w:rsidRDefault="00096F59" w:rsidP="008A6202">
      <w:pPr>
        <w:spacing w:after="0" w:line="240" w:lineRule="auto"/>
        <w:rPr>
          <w:rFonts w:ascii="Arial" w:hAnsi="Arial" w:cs="Arial"/>
          <w:b/>
          <w:sz w:val="24"/>
          <w:szCs w:val="24"/>
          <w:u w:val="single"/>
        </w:rPr>
      </w:pPr>
    </w:p>
    <w:p w14:paraId="0DD870DD" w14:textId="0A47F0FA" w:rsidR="008A6202" w:rsidRDefault="00211FC6" w:rsidP="008A6202">
      <w:pPr>
        <w:pStyle w:val="ListParagraph"/>
        <w:numPr>
          <w:ilvl w:val="0"/>
          <w:numId w:val="1"/>
        </w:numPr>
        <w:spacing w:after="0" w:line="240" w:lineRule="auto"/>
        <w:rPr>
          <w:rFonts w:ascii="Arial" w:hAnsi="Arial" w:cs="Arial"/>
          <w:sz w:val="24"/>
          <w:szCs w:val="24"/>
        </w:rPr>
      </w:pPr>
      <w:r>
        <w:rPr>
          <w:rFonts w:ascii="Arial" w:hAnsi="Arial" w:cs="Arial"/>
          <w:sz w:val="24"/>
          <w:szCs w:val="24"/>
        </w:rPr>
        <w:t>The Credentialing Commission (CC)</w:t>
      </w:r>
      <w:r w:rsidR="00F513D6">
        <w:rPr>
          <w:rFonts w:ascii="Arial" w:hAnsi="Arial" w:cs="Arial"/>
          <w:sz w:val="24"/>
          <w:szCs w:val="24"/>
        </w:rPr>
        <w:t xml:space="preserve"> met </w:t>
      </w:r>
      <w:r w:rsidR="00811617">
        <w:rPr>
          <w:rFonts w:ascii="Arial" w:hAnsi="Arial" w:cs="Arial"/>
          <w:sz w:val="24"/>
          <w:szCs w:val="24"/>
        </w:rPr>
        <w:t>two</w:t>
      </w:r>
      <w:r w:rsidR="00AB0334">
        <w:rPr>
          <w:rFonts w:ascii="Arial" w:hAnsi="Arial" w:cs="Arial"/>
          <w:sz w:val="24"/>
          <w:szCs w:val="24"/>
        </w:rPr>
        <w:t xml:space="preserve"> time</w:t>
      </w:r>
      <w:r w:rsidR="00811617">
        <w:rPr>
          <w:rFonts w:ascii="Arial" w:hAnsi="Arial" w:cs="Arial"/>
          <w:sz w:val="24"/>
          <w:szCs w:val="24"/>
        </w:rPr>
        <w:t>s</w:t>
      </w:r>
      <w:r w:rsidR="00F513D6">
        <w:rPr>
          <w:rFonts w:ascii="Arial" w:hAnsi="Arial" w:cs="Arial"/>
          <w:sz w:val="24"/>
          <w:szCs w:val="24"/>
        </w:rPr>
        <w:t xml:space="preserve"> </w:t>
      </w:r>
      <w:r w:rsidR="00811617">
        <w:rPr>
          <w:rFonts w:ascii="Arial" w:hAnsi="Arial" w:cs="Arial"/>
          <w:sz w:val="24"/>
          <w:szCs w:val="24"/>
        </w:rPr>
        <w:t>in person</w:t>
      </w:r>
      <w:r w:rsidR="00F513D6">
        <w:rPr>
          <w:rFonts w:ascii="Arial" w:hAnsi="Arial" w:cs="Arial"/>
          <w:sz w:val="24"/>
          <w:szCs w:val="24"/>
        </w:rPr>
        <w:t xml:space="preserve"> during th</w:t>
      </w:r>
      <w:r w:rsidR="00AB0334">
        <w:rPr>
          <w:rFonts w:ascii="Arial" w:hAnsi="Arial" w:cs="Arial"/>
          <w:sz w:val="24"/>
          <w:szCs w:val="24"/>
        </w:rPr>
        <w:t>e 202</w:t>
      </w:r>
      <w:r w:rsidR="00811617">
        <w:rPr>
          <w:rFonts w:ascii="Arial" w:hAnsi="Arial" w:cs="Arial"/>
          <w:sz w:val="24"/>
          <w:szCs w:val="24"/>
        </w:rPr>
        <w:t>2</w:t>
      </w:r>
      <w:r w:rsidR="00F513D6">
        <w:rPr>
          <w:rFonts w:ascii="Arial" w:hAnsi="Arial" w:cs="Arial"/>
          <w:sz w:val="24"/>
          <w:szCs w:val="24"/>
        </w:rPr>
        <w:t xml:space="preserve"> fiscal year </w:t>
      </w:r>
      <w:r w:rsidR="00AB0334">
        <w:rPr>
          <w:rFonts w:ascii="Arial" w:hAnsi="Arial" w:cs="Arial"/>
          <w:sz w:val="24"/>
          <w:szCs w:val="24"/>
        </w:rPr>
        <w:t>(</w:t>
      </w:r>
      <w:r w:rsidR="00811617">
        <w:rPr>
          <w:rFonts w:ascii="Arial" w:hAnsi="Arial" w:cs="Arial"/>
          <w:sz w:val="24"/>
          <w:szCs w:val="24"/>
        </w:rPr>
        <w:t>Florida and California</w:t>
      </w:r>
      <w:r w:rsidR="00AB0334">
        <w:rPr>
          <w:rFonts w:ascii="Arial" w:hAnsi="Arial" w:cs="Arial"/>
          <w:sz w:val="24"/>
          <w:szCs w:val="24"/>
        </w:rPr>
        <w:t>)</w:t>
      </w:r>
      <w:r w:rsidR="00CB700D">
        <w:rPr>
          <w:rFonts w:ascii="Arial" w:hAnsi="Arial" w:cs="Arial"/>
          <w:sz w:val="24"/>
          <w:szCs w:val="24"/>
        </w:rPr>
        <w:t>.</w:t>
      </w:r>
      <w:r w:rsidR="00AB0334">
        <w:rPr>
          <w:rFonts w:ascii="Arial" w:hAnsi="Arial" w:cs="Arial"/>
          <w:sz w:val="24"/>
          <w:szCs w:val="24"/>
        </w:rPr>
        <w:t xml:space="preserve">  We also have convened via zoom on a monthly basis.</w:t>
      </w:r>
    </w:p>
    <w:p w14:paraId="2732207F" w14:textId="6AB5D8D6" w:rsidR="00096F59" w:rsidRDefault="00096F59" w:rsidP="00096F59">
      <w:pPr>
        <w:pStyle w:val="ListParagraph"/>
        <w:spacing w:after="0" w:line="240" w:lineRule="auto"/>
        <w:rPr>
          <w:rFonts w:ascii="Arial" w:hAnsi="Arial" w:cs="Arial"/>
          <w:sz w:val="24"/>
          <w:szCs w:val="24"/>
        </w:rPr>
      </w:pPr>
    </w:p>
    <w:p w14:paraId="6ABC1332" w14:textId="59E4AEB8" w:rsidR="008A6202" w:rsidRPr="00540C76" w:rsidRDefault="008A6202" w:rsidP="008A6202">
      <w:pPr>
        <w:pStyle w:val="ListParagraph"/>
        <w:numPr>
          <w:ilvl w:val="0"/>
          <w:numId w:val="1"/>
        </w:numPr>
        <w:spacing w:after="0" w:line="240" w:lineRule="auto"/>
        <w:rPr>
          <w:rFonts w:ascii="Arial" w:hAnsi="Arial" w:cs="Arial"/>
          <w:b/>
          <w:bCs/>
          <w:sz w:val="24"/>
          <w:szCs w:val="24"/>
        </w:rPr>
      </w:pPr>
      <w:r w:rsidRPr="00540C76">
        <w:rPr>
          <w:rFonts w:ascii="Arial" w:hAnsi="Arial" w:cs="Arial"/>
          <w:b/>
          <w:bCs/>
          <w:sz w:val="24"/>
          <w:szCs w:val="24"/>
        </w:rPr>
        <w:t>Credential</w:t>
      </w:r>
      <w:r w:rsidR="00096F59" w:rsidRPr="00540C76">
        <w:rPr>
          <w:rFonts w:ascii="Arial" w:hAnsi="Arial" w:cs="Arial"/>
          <w:b/>
          <w:bCs/>
          <w:sz w:val="24"/>
          <w:szCs w:val="24"/>
        </w:rPr>
        <w:t>ing</w:t>
      </w:r>
      <w:r w:rsidRPr="00540C76">
        <w:rPr>
          <w:rFonts w:ascii="Arial" w:hAnsi="Arial" w:cs="Arial"/>
          <w:b/>
          <w:bCs/>
          <w:sz w:val="24"/>
          <w:szCs w:val="24"/>
        </w:rPr>
        <w:t xml:space="preserve"> Operations</w:t>
      </w:r>
      <w:r w:rsidR="00A567E0" w:rsidRPr="00540C76">
        <w:rPr>
          <w:rFonts w:ascii="Arial" w:hAnsi="Arial" w:cs="Arial"/>
          <w:b/>
          <w:bCs/>
          <w:sz w:val="24"/>
          <w:szCs w:val="24"/>
        </w:rPr>
        <w:t>:</w:t>
      </w:r>
    </w:p>
    <w:p w14:paraId="16E828EF" w14:textId="77777777" w:rsidR="00096F59" w:rsidRDefault="00096F59" w:rsidP="00096F59">
      <w:pPr>
        <w:pStyle w:val="ListParagraph"/>
        <w:spacing w:after="0" w:line="240" w:lineRule="auto"/>
        <w:rPr>
          <w:rFonts w:ascii="Arial" w:hAnsi="Arial" w:cs="Arial"/>
          <w:sz w:val="24"/>
          <w:szCs w:val="24"/>
        </w:rPr>
      </w:pPr>
    </w:p>
    <w:p w14:paraId="251E6A26" w14:textId="43A249E4" w:rsidR="00AB0334" w:rsidRDefault="00096F59" w:rsidP="00AB0334">
      <w:pPr>
        <w:pStyle w:val="ListParagraph"/>
        <w:numPr>
          <w:ilvl w:val="1"/>
          <w:numId w:val="1"/>
        </w:numPr>
        <w:spacing w:after="0" w:line="240" w:lineRule="auto"/>
        <w:rPr>
          <w:rFonts w:ascii="Arial" w:hAnsi="Arial" w:cs="Arial"/>
          <w:sz w:val="24"/>
          <w:szCs w:val="24"/>
        </w:rPr>
      </w:pPr>
      <w:r w:rsidRPr="001B03C4">
        <w:rPr>
          <w:rFonts w:ascii="Arial" w:hAnsi="Arial" w:cs="Arial"/>
          <w:sz w:val="24"/>
          <w:szCs w:val="24"/>
        </w:rPr>
        <w:t>We continue to make improvements to our credentialing process.  This</w:t>
      </w:r>
      <w:r w:rsidR="00AB0334" w:rsidRPr="001B03C4">
        <w:rPr>
          <w:rFonts w:ascii="Arial" w:hAnsi="Arial" w:cs="Arial"/>
          <w:sz w:val="24"/>
          <w:szCs w:val="24"/>
        </w:rPr>
        <w:t xml:space="preserve"> </w:t>
      </w:r>
      <w:r w:rsidRPr="001B03C4">
        <w:rPr>
          <w:rFonts w:ascii="Arial" w:hAnsi="Arial" w:cs="Arial"/>
          <w:sz w:val="24"/>
          <w:szCs w:val="24"/>
        </w:rPr>
        <w:t xml:space="preserve">includes refining our language, </w:t>
      </w:r>
      <w:r w:rsidR="00226E16">
        <w:rPr>
          <w:rFonts w:ascii="Arial" w:hAnsi="Arial" w:cs="Arial"/>
          <w:sz w:val="24"/>
          <w:szCs w:val="24"/>
        </w:rPr>
        <w:t xml:space="preserve">our credentialing questions, credentialing </w:t>
      </w:r>
      <w:r w:rsidRPr="001B03C4">
        <w:rPr>
          <w:rFonts w:ascii="Arial" w:hAnsi="Arial" w:cs="Arial"/>
          <w:sz w:val="24"/>
          <w:szCs w:val="24"/>
        </w:rPr>
        <w:t>information</w:t>
      </w:r>
      <w:r w:rsidR="00D9261A">
        <w:rPr>
          <w:rFonts w:ascii="Arial" w:hAnsi="Arial" w:cs="Arial"/>
          <w:sz w:val="24"/>
          <w:szCs w:val="24"/>
        </w:rPr>
        <w:t>,</w:t>
      </w:r>
      <w:r w:rsidRPr="001B03C4">
        <w:rPr>
          <w:rFonts w:ascii="Arial" w:hAnsi="Arial" w:cs="Arial"/>
          <w:sz w:val="24"/>
          <w:szCs w:val="24"/>
        </w:rPr>
        <w:t xml:space="preserve"> and </w:t>
      </w:r>
      <w:r w:rsidR="004F3EC6" w:rsidRPr="001B03C4">
        <w:rPr>
          <w:rFonts w:ascii="Arial" w:hAnsi="Arial" w:cs="Arial"/>
          <w:sz w:val="24"/>
          <w:szCs w:val="24"/>
        </w:rPr>
        <w:t xml:space="preserve">credentialing </w:t>
      </w:r>
      <w:r w:rsidRPr="001B03C4">
        <w:rPr>
          <w:rFonts w:ascii="Arial" w:hAnsi="Arial" w:cs="Arial"/>
          <w:sz w:val="24"/>
          <w:szCs w:val="24"/>
        </w:rPr>
        <w:t xml:space="preserve">processes on the </w:t>
      </w:r>
      <w:r w:rsidR="004F3EC6" w:rsidRPr="001B03C4">
        <w:rPr>
          <w:rFonts w:ascii="Arial" w:hAnsi="Arial" w:cs="Arial"/>
          <w:sz w:val="24"/>
          <w:szCs w:val="24"/>
        </w:rPr>
        <w:t xml:space="preserve">NCDA </w:t>
      </w:r>
      <w:r w:rsidRPr="001B03C4">
        <w:rPr>
          <w:rFonts w:ascii="Arial" w:hAnsi="Arial" w:cs="Arial"/>
          <w:sz w:val="24"/>
          <w:szCs w:val="24"/>
        </w:rPr>
        <w:t xml:space="preserve">website and within our </w:t>
      </w:r>
      <w:r w:rsidR="00AB0334" w:rsidRPr="001B03C4">
        <w:rPr>
          <w:rFonts w:ascii="Arial" w:hAnsi="Arial" w:cs="Arial"/>
          <w:sz w:val="24"/>
          <w:szCs w:val="24"/>
        </w:rPr>
        <w:t>credentialing platform</w:t>
      </w:r>
      <w:r w:rsidR="006D015C">
        <w:rPr>
          <w:rFonts w:ascii="Arial" w:hAnsi="Arial" w:cs="Arial"/>
          <w:sz w:val="24"/>
          <w:szCs w:val="24"/>
        </w:rPr>
        <w:t>/assessments</w:t>
      </w:r>
      <w:r w:rsidR="00B23FCA">
        <w:rPr>
          <w:rFonts w:ascii="Arial" w:hAnsi="Arial" w:cs="Arial"/>
          <w:sz w:val="24"/>
          <w:szCs w:val="24"/>
        </w:rPr>
        <w:t>.</w:t>
      </w:r>
    </w:p>
    <w:p w14:paraId="0E1EFBC9" w14:textId="77777777" w:rsidR="001B03C4" w:rsidRPr="001B03C4" w:rsidRDefault="001B03C4" w:rsidP="001B03C4">
      <w:pPr>
        <w:pStyle w:val="ListParagraph"/>
        <w:spacing w:after="0" w:line="240" w:lineRule="auto"/>
        <w:ind w:left="1530"/>
        <w:rPr>
          <w:rFonts w:ascii="Arial" w:hAnsi="Arial" w:cs="Arial"/>
          <w:sz w:val="24"/>
          <w:szCs w:val="24"/>
        </w:rPr>
      </w:pPr>
    </w:p>
    <w:p w14:paraId="6424779B" w14:textId="5694E079" w:rsidR="00B23FCA" w:rsidRPr="00D9261A" w:rsidRDefault="00AB0334" w:rsidP="00D9261A">
      <w:pPr>
        <w:pStyle w:val="ListParagraph"/>
        <w:numPr>
          <w:ilvl w:val="1"/>
          <w:numId w:val="1"/>
        </w:numPr>
        <w:rPr>
          <w:rFonts w:ascii="Arial" w:hAnsi="Arial" w:cs="Arial"/>
          <w:sz w:val="24"/>
          <w:szCs w:val="24"/>
        </w:rPr>
      </w:pPr>
      <w:r w:rsidRPr="00AB0334">
        <w:rPr>
          <w:rFonts w:ascii="Arial" w:hAnsi="Arial" w:cs="Arial"/>
          <w:sz w:val="24"/>
          <w:szCs w:val="24"/>
        </w:rPr>
        <w:t xml:space="preserve">The CC </w:t>
      </w:r>
      <w:r w:rsidR="00A567E0">
        <w:rPr>
          <w:rFonts w:ascii="Arial" w:hAnsi="Arial" w:cs="Arial"/>
          <w:sz w:val="24"/>
          <w:szCs w:val="24"/>
        </w:rPr>
        <w:t xml:space="preserve">continues to </w:t>
      </w:r>
      <w:r w:rsidR="00BB51CC">
        <w:rPr>
          <w:rFonts w:ascii="Arial" w:hAnsi="Arial" w:cs="Arial"/>
          <w:sz w:val="24"/>
          <w:szCs w:val="24"/>
        </w:rPr>
        <w:t>utilize</w:t>
      </w:r>
      <w:r w:rsidRPr="00AB0334">
        <w:rPr>
          <w:rFonts w:ascii="Arial" w:hAnsi="Arial" w:cs="Arial"/>
          <w:sz w:val="24"/>
          <w:szCs w:val="24"/>
        </w:rPr>
        <w:t xml:space="preserve"> the credentialing Audit Panel</w:t>
      </w:r>
      <w:r w:rsidR="004F3EC6">
        <w:rPr>
          <w:rFonts w:ascii="Arial" w:hAnsi="Arial" w:cs="Arial"/>
          <w:sz w:val="24"/>
          <w:szCs w:val="24"/>
        </w:rPr>
        <w:t>, which addresse</w:t>
      </w:r>
      <w:r w:rsidRPr="00AB0334">
        <w:rPr>
          <w:rFonts w:ascii="Arial" w:hAnsi="Arial" w:cs="Arial"/>
          <w:sz w:val="24"/>
          <w:szCs w:val="24"/>
        </w:rPr>
        <w:t>s the need to audit a random 10% of credential holders who are reaching a new 3-year certification period.</w:t>
      </w:r>
      <w:r w:rsidR="00A567E0">
        <w:rPr>
          <w:rFonts w:ascii="Arial" w:hAnsi="Arial" w:cs="Arial"/>
          <w:sz w:val="24"/>
          <w:szCs w:val="24"/>
        </w:rPr>
        <w:t xml:space="preserve">  </w:t>
      </w:r>
      <w:r w:rsidRPr="00AB0334">
        <w:rPr>
          <w:rFonts w:ascii="Arial" w:hAnsi="Arial" w:cs="Arial"/>
          <w:sz w:val="24"/>
          <w:szCs w:val="24"/>
        </w:rPr>
        <w:t xml:space="preserve">The Audit Panel is comprised of a primary member and </w:t>
      </w:r>
      <w:r w:rsidR="004F3EC6">
        <w:rPr>
          <w:rFonts w:ascii="Arial" w:hAnsi="Arial" w:cs="Arial"/>
          <w:sz w:val="24"/>
          <w:szCs w:val="24"/>
        </w:rPr>
        <w:t xml:space="preserve">an </w:t>
      </w:r>
      <w:r w:rsidRPr="00AB0334">
        <w:rPr>
          <w:rFonts w:ascii="Arial" w:hAnsi="Arial" w:cs="Arial"/>
          <w:sz w:val="24"/>
          <w:szCs w:val="24"/>
        </w:rPr>
        <w:t xml:space="preserve">alternate </w:t>
      </w:r>
      <w:r w:rsidR="004F3EC6">
        <w:rPr>
          <w:rFonts w:ascii="Arial" w:hAnsi="Arial" w:cs="Arial"/>
          <w:sz w:val="24"/>
          <w:szCs w:val="24"/>
        </w:rPr>
        <w:t xml:space="preserve">member </w:t>
      </w:r>
      <w:r w:rsidRPr="00AB0334">
        <w:rPr>
          <w:rFonts w:ascii="Arial" w:hAnsi="Arial" w:cs="Arial"/>
          <w:sz w:val="24"/>
          <w:szCs w:val="24"/>
        </w:rPr>
        <w:t>from the CC</w:t>
      </w:r>
      <w:r w:rsidR="004F3EC6">
        <w:rPr>
          <w:rFonts w:ascii="Arial" w:hAnsi="Arial" w:cs="Arial"/>
          <w:sz w:val="24"/>
          <w:szCs w:val="24"/>
        </w:rPr>
        <w:t>;</w:t>
      </w:r>
      <w:r w:rsidRPr="00AB0334">
        <w:rPr>
          <w:rFonts w:ascii="Arial" w:hAnsi="Arial" w:cs="Arial"/>
          <w:sz w:val="24"/>
          <w:szCs w:val="24"/>
        </w:rPr>
        <w:t xml:space="preserve"> the Ethics Committee</w:t>
      </w:r>
      <w:r w:rsidR="004F3EC6">
        <w:rPr>
          <w:rFonts w:ascii="Arial" w:hAnsi="Arial" w:cs="Arial"/>
          <w:sz w:val="24"/>
          <w:szCs w:val="24"/>
        </w:rPr>
        <w:t>;</w:t>
      </w:r>
      <w:r w:rsidRPr="00AB0334">
        <w:rPr>
          <w:rFonts w:ascii="Arial" w:hAnsi="Arial" w:cs="Arial"/>
          <w:sz w:val="24"/>
          <w:szCs w:val="24"/>
        </w:rPr>
        <w:t xml:space="preserve"> and the Committee on Diversity Initiatives and Cultural Inclusion. The Audit Panel meet</w:t>
      </w:r>
      <w:r w:rsidR="00A567E0">
        <w:rPr>
          <w:rFonts w:ascii="Arial" w:hAnsi="Arial" w:cs="Arial"/>
          <w:sz w:val="24"/>
          <w:szCs w:val="24"/>
        </w:rPr>
        <w:t>s</w:t>
      </w:r>
      <w:r w:rsidRPr="00AB0334">
        <w:rPr>
          <w:rFonts w:ascii="Arial" w:hAnsi="Arial" w:cs="Arial"/>
          <w:sz w:val="24"/>
          <w:szCs w:val="24"/>
        </w:rPr>
        <w:t xml:space="preserve"> via Zoom on a monthly/bi-monthly basis to assess and approve the continuing education activities (30 CE clock hours over 3 years) being reported by credential holders under audit</w:t>
      </w:r>
      <w:r w:rsidR="00B23FCA">
        <w:rPr>
          <w:rFonts w:ascii="Arial" w:hAnsi="Arial" w:cs="Arial"/>
          <w:sz w:val="24"/>
          <w:szCs w:val="24"/>
        </w:rPr>
        <w:t>.</w:t>
      </w:r>
    </w:p>
    <w:p w14:paraId="14655D41" w14:textId="77777777" w:rsidR="0083577B" w:rsidRPr="0083577B" w:rsidRDefault="0083577B" w:rsidP="0083577B">
      <w:pPr>
        <w:pStyle w:val="ListParagraph"/>
        <w:ind w:left="1530"/>
        <w:rPr>
          <w:rFonts w:ascii="Arial" w:hAnsi="Arial" w:cs="Arial"/>
          <w:sz w:val="24"/>
          <w:szCs w:val="24"/>
        </w:rPr>
      </w:pPr>
    </w:p>
    <w:p w14:paraId="28668BE2" w14:textId="7DF8042C" w:rsidR="0083577B" w:rsidRDefault="004F3EC6" w:rsidP="00B23FCA">
      <w:pPr>
        <w:pStyle w:val="ListParagraph"/>
        <w:numPr>
          <w:ilvl w:val="1"/>
          <w:numId w:val="1"/>
        </w:numPr>
        <w:spacing w:after="0" w:line="240" w:lineRule="auto"/>
        <w:rPr>
          <w:rFonts w:ascii="Arial" w:hAnsi="Arial" w:cs="Arial"/>
          <w:sz w:val="24"/>
          <w:szCs w:val="24"/>
        </w:rPr>
      </w:pPr>
      <w:r w:rsidRPr="00B23FCA">
        <w:rPr>
          <w:rFonts w:ascii="Arial" w:hAnsi="Arial" w:cs="Arial"/>
          <w:sz w:val="24"/>
          <w:szCs w:val="24"/>
        </w:rPr>
        <w:t xml:space="preserve">As of </w:t>
      </w:r>
      <w:r w:rsidR="00096F59" w:rsidRPr="00B23FCA">
        <w:rPr>
          <w:rFonts w:ascii="Arial" w:hAnsi="Arial" w:cs="Arial"/>
          <w:sz w:val="24"/>
          <w:szCs w:val="24"/>
        </w:rPr>
        <w:t xml:space="preserve">September </w:t>
      </w:r>
      <w:r w:rsidR="00811617">
        <w:rPr>
          <w:rFonts w:ascii="Arial" w:hAnsi="Arial" w:cs="Arial"/>
          <w:sz w:val="24"/>
          <w:szCs w:val="24"/>
        </w:rPr>
        <w:t>2022</w:t>
      </w:r>
      <w:r w:rsidR="008731D2" w:rsidRPr="00B23FCA">
        <w:rPr>
          <w:rFonts w:ascii="Arial" w:hAnsi="Arial" w:cs="Arial"/>
          <w:sz w:val="24"/>
          <w:szCs w:val="24"/>
        </w:rPr>
        <w:t xml:space="preserve">, we have listed a total of </w:t>
      </w:r>
      <w:r w:rsidR="00D9261A">
        <w:rPr>
          <w:rFonts w:ascii="Arial" w:hAnsi="Arial" w:cs="Arial"/>
          <w:sz w:val="24"/>
          <w:szCs w:val="24"/>
        </w:rPr>
        <w:t>10</w:t>
      </w:r>
      <w:r w:rsidR="008731D2" w:rsidRPr="00B23FCA">
        <w:rPr>
          <w:rFonts w:ascii="Arial" w:hAnsi="Arial" w:cs="Arial"/>
          <w:sz w:val="24"/>
          <w:szCs w:val="24"/>
        </w:rPr>
        <w:t xml:space="preserve"> organizations for the Select Continuing Education Provider</w:t>
      </w:r>
      <w:r w:rsidR="00A567E0" w:rsidRPr="00B23FCA">
        <w:rPr>
          <w:rFonts w:ascii="Arial" w:hAnsi="Arial" w:cs="Arial"/>
          <w:sz w:val="24"/>
          <w:szCs w:val="24"/>
        </w:rPr>
        <w:t>s</w:t>
      </w:r>
      <w:r w:rsidR="00B23FCA">
        <w:rPr>
          <w:rFonts w:ascii="Arial" w:hAnsi="Arial" w:cs="Arial"/>
          <w:sz w:val="24"/>
          <w:szCs w:val="24"/>
        </w:rPr>
        <w:t>.</w:t>
      </w:r>
    </w:p>
    <w:p w14:paraId="0C6ED387" w14:textId="77777777" w:rsidR="00B23FCA" w:rsidRPr="00B23FCA" w:rsidRDefault="00B23FCA" w:rsidP="00B23FCA">
      <w:pPr>
        <w:pStyle w:val="ListParagraph"/>
        <w:rPr>
          <w:rFonts w:ascii="Arial" w:hAnsi="Arial" w:cs="Arial"/>
          <w:sz w:val="24"/>
          <w:szCs w:val="24"/>
        </w:rPr>
      </w:pPr>
    </w:p>
    <w:p w14:paraId="68908C9A" w14:textId="325CEE86" w:rsidR="00B23FCA" w:rsidRPr="00B23FCA" w:rsidRDefault="00B23FCA" w:rsidP="00B23FCA">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We have </w:t>
      </w:r>
      <w:r w:rsidR="00D9261A">
        <w:rPr>
          <w:rFonts w:ascii="Arial" w:hAnsi="Arial" w:cs="Arial"/>
          <w:sz w:val="24"/>
          <w:szCs w:val="24"/>
        </w:rPr>
        <w:t>4</w:t>
      </w:r>
      <w:r>
        <w:rPr>
          <w:rFonts w:ascii="Arial" w:hAnsi="Arial" w:cs="Arial"/>
          <w:sz w:val="24"/>
          <w:szCs w:val="24"/>
        </w:rPr>
        <w:t xml:space="preserve"> active Alternative Pathways (India, Saudi Arabia, </w:t>
      </w:r>
      <w:r w:rsidR="00D9261A">
        <w:rPr>
          <w:rFonts w:ascii="Arial" w:hAnsi="Arial" w:cs="Arial"/>
          <w:sz w:val="24"/>
          <w:szCs w:val="24"/>
        </w:rPr>
        <w:t>Beijing, Taiwan</w:t>
      </w:r>
      <w:r>
        <w:rPr>
          <w:rFonts w:ascii="Arial" w:hAnsi="Arial" w:cs="Arial"/>
          <w:sz w:val="24"/>
          <w:szCs w:val="24"/>
        </w:rPr>
        <w:t>).</w:t>
      </w:r>
    </w:p>
    <w:p w14:paraId="2BB6E1AD" w14:textId="21FC80B1" w:rsidR="0083577B" w:rsidRPr="00540C76" w:rsidRDefault="0083577B" w:rsidP="00540C76">
      <w:pPr>
        <w:spacing w:after="0" w:line="240" w:lineRule="auto"/>
        <w:rPr>
          <w:rFonts w:ascii="Arial" w:hAnsi="Arial" w:cs="Arial"/>
          <w:sz w:val="24"/>
          <w:szCs w:val="24"/>
        </w:rPr>
      </w:pPr>
    </w:p>
    <w:p w14:paraId="6EE1CDC8" w14:textId="77777777" w:rsidR="0083577B" w:rsidRPr="0083577B" w:rsidRDefault="0083577B" w:rsidP="0083577B">
      <w:pPr>
        <w:pStyle w:val="ListParagraph"/>
        <w:spacing w:after="0" w:line="240" w:lineRule="auto"/>
        <w:ind w:left="1440"/>
        <w:rPr>
          <w:rFonts w:ascii="Arial" w:hAnsi="Arial" w:cs="Arial"/>
          <w:sz w:val="24"/>
          <w:szCs w:val="24"/>
        </w:rPr>
      </w:pPr>
    </w:p>
    <w:p w14:paraId="11104AB0" w14:textId="0D189DFA" w:rsidR="008A6202" w:rsidRPr="008731D2" w:rsidRDefault="008A6202" w:rsidP="008A6202">
      <w:pPr>
        <w:pStyle w:val="ListParagraph"/>
        <w:numPr>
          <w:ilvl w:val="0"/>
          <w:numId w:val="1"/>
        </w:numPr>
        <w:spacing w:after="0" w:line="240" w:lineRule="auto"/>
        <w:rPr>
          <w:rFonts w:ascii="Arial" w:hAnsi="Arial" w:cs="Arial"/>
          <w:b/>
          <w:bCs/>
          <w:sz w:val="24"/>
          <w:szCs w:val="24"/>
        </w:rPr>
      </w:pPr>
      <w:r w:rsidRPr="008731D2">
        <w:rPr>
          <w:rFonts w:ascii="Arial" w:hAnsi="Arial" w:cs="Arial"/>
          <w:b/>
          <w:bCs/>
          <w:sz w:val="24"/>
          <w:szCs w:val="24"/>
        </w:rPr>
        <w:t xml:space="preserve">Customer </w:t>
      </w:r>
      <w:r w:rsidR="00D60352" w:rsidRPr="008731D2">
        <w:rPr>
          <w:rFonts w:ascii="Arial" w:hAnsi="Arial" w:cs="Arial"/>
          <w:b/>
          <w:bCs/>
          <w:sz w:val="24"/>
          <w:szCs w:val="24"/>
        </w:rPr>
        <w:t>Focus</w:t>
      </w:r>
    </w:p>
    <w:p w14:paraId="2C229DB3" w14:textId="77777777" w:rsidR="00096F59" w:rsidRDefault="00096F59" w:rsidP="00096F59">
      <w:pPr>
        <w:pStyle w:val="ListParagraph"/>
        <w:spacing w:after="0" w:line="240" w:lineRule="auto"/>
        <w:rPr>
          <w:rFonts w:ascii="Arial" w:hAnsi="Arial" w:cs="Arial"/>
          <w:sz w:val="24"/>
          <w:szCs w:val="24"/>
        </w:rPr>
      </w:pPr>
    </w:p>
    <w:p w14:paraId="11BDD3FB" w14:textId="30681AF1" w:rsidR="001D715A" w:rsidRPr="00A41444" w:rsidRDefault="00096F59" w:rsidP="001D715A">
      <w:pPr>
        <w:pStyle w:val="ListParagraph"/>
        <w:numPr>
          <w:ilvl w:val="1"/>
          <w:numId w:val="1"/>
        </w:numPr>
        <w:spacing w:after="0" w:line="240" w:lineRule="auto"/>
        <w:rPr>
          <w:rFonts w:ascii="Arial" w:hAnsi="Arial" w:cs="Arial"/>
          <w:b/>
          <w:sz w:val="24"/>
          <w:szCs w:val="24"/>
        </w:rPr>
      </w:pPr>
      <w:r>
        <w:rPr>
          <w:rFonts w:ascii="Arial" w:hAnsi="Arial" w:cs="Arial"/>
          <w:sz w:val="24"/>
          <w:szCs w:val="24"/>
        </w:rPr>
        <w:t xml:space="preserve">The </w:t>
      </w:r>
      <w:r w:rsidR="001D715A">
        <w:rPr>
          <w:rFonts w:ascii="Arial" w:hAnsi="Arial" w:cs="Arial"/>
          <w:sz w:val="24"/>
          <w:szCs w:val="24"/>
        </w:rPr>
        <w:t xml:space="preserve">NCDA Staff </w:t>
      </w:r>
      <w:r>
        <w:rPr>
          <w:rFonts w:ascii="Arial" w:hAnsi="Arial" w:cs="Arial"/>
          <w:sz w:val="24"/>
          <w:szCs w:val="24"/>
        </w:rPr>
        <w:t>and</w:t>
      </w:r>
      <w:r w:rsidR="001D715A">
        <w:rPr>
          <w:rFonts w:ascii="Arial" w:hAnsi="Arial" w:cs="Arial"/>
          <w:sz w:val="24"/>
          <w:szCs w:val="24"/>
        </w:rPr>
        <w:t xml:space="preserve"> </w:t>
      </w:r>
      <w:r>
        <w:rPr>
          <w:rFonts w:ascii="Arial" w:hAnsi="Arial" w:cs="Arial"/>
          <w:sz w:val="24"/>
          <w:szCs w:val="24"/>
        </w:rPr>
        <w:t xml:space="preserve">NCDA </w:t>
      </w:r>
      <w:r w:rsidR="001D715A">
        <w:rPr>
          <w:rFonts w:ascii="Arial" w:hAnsi="Arial" w:cs="Arial"/>
          <w:sz w:val="24"/>
          <w:szCs w:val="24"/>
        </w:rPr>
        <w:t xml:space="preserve">Commission continue to respond </w:t>
      </w:r>
      <w:r>
        <w:rPr>
          <w:rFonts w:ascii="Arial" w:hAnsi="Arial" w:cs="Arial"/>
          <w:sz w:val="24"/>
          <w:szCs w:val="24"/>
        </w:rPr>
        <w:t>to</w:t>
      </w:r>
      <w:r w:rsidR="00CB700D" w:rsidRPr="00CB700D">
        <w:rPr>
          <w:rFonts w:ascii="Arial" w:hAnsi="Arial" w:cs="Arial"/>
          <w:b/>
          <w:sz w:val="24"/>
          <w:szCs w:val="24"/>
        </w:rPr>
        <w:t xml:space="preserve"> </w:t>
      </w:r>
      <w:r>
        <w:rPr>
          <w:rFonts w:ascii="Arial" w:hAnsi="Arial" w:cs="Arial"/>
          <w:sz w:val="24"/>
          <w:szCs w:val="24"/>
        </w:rPr>
        <w:t>inquiries</w:t>
      </w:r>
      <w:r w:rsidR="001D715A">
        <w:rPr>
          <w:rFonts w:ascii="Arial" w:hAnsi="Arial" w:cs="Arial"/>
          <w:sz w:val="24"/>
          <w:szCs w:val="24"/>
        </w:rPr>
        <w:t xml:space="preserve"> </w:t>
      </w:r>
      <w:r>
        <w:rPr>
          <w:rFonts w:ascii="Arial" w:hAnsi="Arial" w:cs="Arial"/>
          <w:sz w:val="24"/>
          <w:szCs w:val="24"/>
        </w:rPr>
        <w:t xml:space="preserve">regarding </w:t>
      </w:r>
      <w:r w:rsidR="004F3EC6">
        <w:rPr>
          <w:rFonts w:ascii="Arial" w:hAnsi="Arial" w:cs="Arial"/>
          <w:sz w:val="24"/>
          <w:szCs w:val="24"/>
        </w:rPr>
        <w:t>NCDA</w:t>
      </w:r>
      <w:r>
        <w:rPr>
          <w:rFonts w:ascii="Arial" w:hAnsi="Arial" w:cs="Arial"/>
          <w:sz w:val="24"/>
          <w:szCs w:val="24"/>
        </w:rPr>
        <w:t xml:space="preserve"> credentials, credentialing processes, and continuing education requirements.  </w:t>
      </w:r>
      <w:r w:rsidR="004F3EC6">
        <w:rPr>
          <w:rFonts w:ascii="Arial" w:hAnsi="Arial" w:cs="Arial"/>
          <w:sz w:val="24"/>
          <w:szCs w:val="24"/>
        </w:rPr>
        <w:t>These inquiries come in regularly and on a daily basis.  The CC has collectively committed to responding to all inquiries quickly, thoroughly, and at the highest level of customer service to drive continued engagement with credential-holders over time.</w:t>
      </w:r>
    </w:p>
    <w:p w14:paraId="24DE5443" w14:textId="77777777" w:rsidR="00A41444" w:rsidRPr="00CB700D" w:rsidRDefault="00A41444" w:rsidP="00A41444">
      <w:pPr>
        <w:pStyle w:val="ListParagraph"/>
        <w:spacing w:after="0" w:line="240" w:lineRule="auto"/>
        <w:ind w:left="1530"/>
        <w:rPr>
          <w:rFonts w:ascii="Arial" w:hAnsi="Arial" w:cs="Arial"/>
          <w:b/>
          <w:sz w:val="24"/>
          <w:szCs w:val="24"/>
        </w:rPr>
      </w:pPr>
    </w:p>
    <w:p w14:paraId="3747C856" w14:textId="002F52B2" w:rsidR="00096F59" w:rsidRPr="00DA74EC" w:rsidRDefault="00096F59" w:rsidP="00096F59">
      <w:pPr>
        <w:pStyle w:val="ListParagraph"/>
        <w:numPr>
          <w:ilvl w:val="1"/>
          <w:numId w:val="1"/>
        </w:numPr>
        <w:spacing w:after="0" w:line="240" w:lineRule="auto"/>
        <w:rPr>
          <w:rFonts w:ascii="Arial" w:hAnsi="Arial" w:cs="Arial"/>
          <w:sz w:val="24"/>
          <w:szCs w:val="24"/>
        </w:rPr>
      </w:pPr>
      <w:r w:rsidRPr="00273F35">
        <w:rPr>
          <w:rFonts w:ascii="Arial" w:hAnsi="Arial" w:cs="Arial"/>
          <w:sz w:val="24"/>
          <w:szCs w:val="24"/>
        </w:rPr>
        <w:t xml:space="preserve">The CC </w:t>
      </w:r>
      <w:r w:rsidR="00D9261A">
        <w:rPr>
          <w:rFonts w:ascii="Arial" w:hAnsi="Arial" w:cs="Arial"/>
          <w:sz w:val="24"/>
          <w:szCs w:val="24"/>
        </w:rPr>
        <w:t>is/has been working diligently on creating new materials to assist individuals in understanding and attaining their Continuing Education hours for maintaining their credentials.  We are in the process of creating short videos</w:t>
      </w:r>
      <w:r w:rsidR="005739EB">
        <w:rPr>
          <w:rFonts w:ascii="Arial" w:hAnsi="Arial" w:cs="Arial"/>
          <w:sz w:val="24"/>
          <w:szCs w:val="24"/>
        </w:rPr>
        <w:t xml:space="preserve"> to assist in the process as well as the application process.</w:t>
      </w:r>
    </w:p>
    <w:p w14:paraId="307E6221" w14:textId="77777777" w:rsidR="00096F59" w:rsidRDefault="00096F59" w:rsidP="00096F59">
      <w:pPr>
        <w:pStyle w:val="ListParagraph"/>
        <w:spacing w:after="0" w:line="240" w:lineRule="auto"/>
        <w:ind w:left="1530"/>
        <w:rPr>
          <w:rFonts w:ascii="Arial" w:hAnsi="Arial" w:cs="Arial"/>
          <w:sz w:val="24"/>
          <w:szCs w:val="24"/>
        </w:rPr>
      </w:pPr>
    </w:p>
    <w:p w14:paraId="3C16D5BF" w14:textId="77777777" w:rsidR="00902A7A" w:rsidRDefault="00053BD2" w:rsidP="00902A7A">
      <w:pPr>
        <w:pStyle w:val="ListParagraph"/>
        <w:numPr>
          <w:ilvl w:val="0"/>
          <w:numId w:val="1"/>
        </w:numPr>
        <w:spacing w:after="0" w:line="240" w:lineRule="auto"/>
        <w:rPr>
          <w:rFonts w:ascii="Arial" w:hAnsi="Arial" w:cs="Arial"/>
          <w:b/>
          <w:bCs/>
          <w:sz w:val="24"/>
          <w:szCs w:val="24"/>
        </w:rPr>
      </w:pPr>
      <w:r w:rsidRPr="008731D2">
        <w:rPr>
          <w:rFonts w:ascii="Arial" w:hAnsi="Arial" w:cs="Arial"/>
          <w:b/>
          <w:bCs/>
          <w:sz w:val="24"/>
          <w:szCs w:val="24"/>
        </w:rPr>
        <w:t>Marketing</w:t>
      </w:r>
    </w:p>
    <w:p w14:paraId="02355337" w14:textId="77777777" w:rsidR="00902A7A" w:rsidRPr="00902A7A" w:rsidRDefault="00902A7A" w:rsidP="00902A7A">
      <w:pPr>
        <w:pStyle w:val="ListParagraph"/>
        <w:spacing w:after="0" w:line="240" w:lineRule="auto"/>
        <w:rPr>
          <w:rFonts w:ascii="Arial" w:hAnsi="Arial" w:cs="Arial"/>
          <w:b/>
          <w:bCs/>
          <w:sz w:val="24"/>
          <w:szCs w:val="24"/>
        </w:rPr>
      </w:pPr>
    </w:p>
    <w:p w14:paraId="0644C8E6" w14:textId="0ED03D06" w:rsidR="008731D2" w:rsidRPr="00902A7A" w:rsidRDefault="00A41444" w:rsidP="00902A7A">
      <w:pPr>
        <w:pStyle w:val="ListParagraph"/>
        <w:numPr>
          <w:ilvl w:val="1"/>
          <w:numId w:val="1"/>
        </w:numPr>
        <w:spacing w:after="0" w:line="240" w:lineRule="auto"/>
        <w:rPr>
          <w:rFonts w:ascii="Arial" w:hAnsi="Arial" w:cs="Arial"/>
          <w:b/>
          <w:bCs/>
          <w:sz w:val="24"/>
          <w:szCs w:val="24"/>
        </w:rPr>
      </w:pPr>
      <w:r>
        <w:rPr>
          <w:rFonts w:ascii="Arial" w:hAnsi="Arial" w:cs="Arial"/>
          <w:sz w:val="24"/>
          <w:szCs w:val="24"/>
        </w:rPr>
        <w:t>T</w:t>
      </w:r>
      <w:r w:rsidR="00902A7A">
        <w:rPr>
          <w:rFonts w:ascii="Arial" w:hAnsi="Arial" w:cs="Arial"/>
          <w:sz w:val="24"/>
          <w:szCs w:val="24"/>
        </w:rPr>
        <w:t xml:space="preserve">he CC </w:t>
      </w:r>
      <w:r w:rsidR="005739EB">
        <w:rPr>
          <w:rFonts w:ascii="Arial" w:hAnsi="Arial" w:cs="Arial"/>
          <w:sz w:val="24"/>
          <w:szCs w:val="24"/>
        </w:rPr>
        <w:t>has been working with Katy Anderson</w:t>
      </w:r>
      <w:r w:rsidR="008731D2" w:rsidRPr="00902A7A">
        <w:rPr>
          <w:rFonts w:ascii="Arial" w:hAnsi="Arial" w:cs="Arial"/>
          <w:sz w:val="24"/>
          <w:szCs w:val="24"/>
        </w:rPr>
        <w:t xml:space="preserve"> to develop marketing </w:t>
      </w:r>
      <w:r>
        <w:rPr>
          <w:rFonts w:ascii="Arial" w:hAnsi="Arial" w:cs="Arial"/>
          <w:sz w:val="24"/>
          <w:szCs w:val="24"/>
        </w:rPr>
        <w:t>objectives</w:t>
      </w:r>
      <w:r w:rsidR="008731D2" w:rsidRPr="00902A7A">
        <w:rPr>
          <w:rFonts w:ascii="Arial" w:hAnsi="Arial" w:cs="Arial"/>
          <w:sz w:val="24"/>
          <w:szCs w:val="24"/>
        </w:rPr>
        <w:t xml:space="preserve"> and action plans based </w:t>
      </w:r>
      <w:r w:rsidR="005739EB">
        <w:rPr>
          <w:rFonts w:ascii="Arial" w:hAnsi="Arial" w:cs="Arial"/>
          <w:sz w:val="24"/>
          <w:szCs w:val="24"/>
        </w:rPr>
        <w:t>on</w:t>
      </w:r>
      <w:r w:rsidR="008731D2" w:rsidRPr="00902A7A">
        <w:rPr>
          <w:rFonts w:ascii="Arial" w:hAnsi="Arial" w:cs="Arial"/>
          <w:sz w:val="24"/>
          <w:szCs w:val="24"/>
        </w:rPr>
        <w:t xml:space="preserve"> defined goals from the CC. </w:t>
      </w:r>
      <w:r>
        <w:rPr>
          <w:rFonts w:ascii="Arial" w:hAnsi="Arial" w:cs="Arial"/>
          <w:sz w:val="24"/>
          <w:szCs w:val="24"/>
        </w:rPr>
        <w:t>Marketing priorities include:</w:t>
      </w:r>
    </w:p>
    <w:p w14:paraId="17DBD56E" w14:textId="77777777" w:rsidR="008731D2" w:rsidRPr="008731D2" w:rsidRDefault="008731D2" w:rsidP="008731D2">
      <w:pPr>
        <w:pStyle w:val="ListParagraph"/>
        <w:ind w:left="1530"/>
        <w:rPr>
          <w:rFonts w:ascii="Arial" w:hAnsi="Arial" w:cs="Arial"/>
          <w:sz w:val="24"/>
          <w:szCs w:val="24"/>
        </w:rPr>
      </w:pPr>
    </w:p>
    <w:p w14:paraId="6797A770" w14:textId="4598D274" w:rsidR="008731D2" w:rsidRPr="008731D2" w:rsidRDefault="005739EB" w:rsidP="00902A7A">
      <w:pPr>
        <w:pStyle w:val="ListParagraph"/>
        <w:numPr>
          <w:ilvl w:val="0"/>
          <w:numId w:val="7"/>
        </w:numPr>
        <w:rPr>
          <w:rFonts w:ascii="Arial" w:hAnsi="Arial" w:cs="Arial"/>
          <w:sz w:val="24"/>
          <w:szCs w:val="24"/>
        </w:rPr>
      </w:pPr>
      <w:r>
        <w:rPr>
          <w:rFonts w:ascii="Arial" w:hAnsi="Arial" w:cs="Arial"/>
          <w:sz w:val="24"/>
          <w:szCs w:val="24"/>
        </w:rPr>
        <w:t>Consistent messaging for each credential on our social media channels.</w:t>
      </w:r>
    </w:p>
    <w:p w14:paraId="4378A13F" w14:textId="57C142C7" w:rsidR="008731D2" w:rsidRPr="00902A7A" w:rsidRDefault="005739EB" w:rsidP="00902A7A">
      <w:pPr>
        <w:pStyle w:val="ListParagraph"/>
        <w:numPr>
          <w:ilvl w:val="0"/>
          <w:numId w:val="7"/>
        </w:numPr>
        <w:rPr>
          <w:rFonts w:ascii="Arial" w:hAnsi="Arial" w:cs="Arial"/>
          <w:sz w:val="24"/>
          <w:szCs w:val="24"/>
        </w:rPr>
      </w:pPr>
      <w:r>
        <w:rPr>
          <w:rFonts w:ascii="Arial" w:hAnsi="Arial" w:cs="Arial"/>
          <w:sz w:val="24"/>
          <w:szCs w:val="24"/>
        </w:rPr>
        <w:t>Creation of YouTube videos that will assist in informing potential applicants on our application process and continuing education requirements and process.</w:t>
      </w:r>
    </w:p>
    <w:p w14:paraId="342AB8CF" w14:textId="3E0099FD" w:rsidR="007D3E19" w:rsidRDefault="007D3E19" w:rsidP="00096F59">
      <w:pPr>
        <w:pStyle w:val="ListParagraph"/>
        <w:spacing w:after="0" w:line="240" w:lineRule="auto"/>
        <w:ind w:left="1530"/>
        <w:rPr>
          <w:rFonts w:ascii="Arial" w:hAnsi="Arial" w:cs="Arial"/>
          <w:sz w:val="24"/>
          <w:szCs w:val="24"/>
        </w:rPr>
      </w:pPr>
    </w:p>
    <w:p w14:paraId="1131CC01" w14:textId="1127D647" w:rsidR="00A97BD2" w:rsidRPr="00902A7A" w:rsidRDefault="00A97BD2" w:rsidP="008A6202">
      <w:pPr>
        <w:pStyle w:val="ListParagraph"/>
        <w:numPr>
          <w:ilvl w:val="0"/>
          <w:numId w:val="1"/>
        </w:numPr>
        <w:spacing w:after="0" w:line="240" w:lineRule="auto"/>
        <w:rPr>
          <w:rFonts w:ascii="Arial" w:hAnsi="Arial" w:cs="Arial"/>
          <w:b/>
          <w:bCs/>
          <w:sz w:val="24"/>
          <w:szCs w:val="24"/>
        </w:rPr>
      </w:pPr>
      <w:r w:rsidRPr="00902A7A">
        <w:rPr>
          <w:rFonts w:ascii="Arial" w:hAnsi="Arial" w:cs="Arial"/>
          <w:b/>
          <w:bCs/>
          <w:sz w:val="24"/>
          <w:szCs w:val="24"/>
        </w:rPr>
        <w:t>Commission Operations</w:t>
      </w:r>
    </w:p>
    <w:p w14:paraId="6EF81A4B" w14:textId="15AA7BBD" w:rsidR="00A97BD2" w:rsidRPr="00096F59" w:rsidRDefault="00A97BD2" w:rsidP="00096F59">
      <w:pPr>
        <w:spacing w:after="0" w:line="240" w:lineRule="auto"/>
        <w:rPr>
          <w:rFonts w:ascii="Arial" w:hAnsi="Arial" w:cs="Arial"/>
          <w:sz w:val="24"/>
          <w:szCs w:val="24"/>
        </w:rPr>
      </w:pPr>
    </w:p>
    <w:p w14:paraId="490981F8" w14:textId="1611C14F" w:rsidR="00C715C6" w:rsidRDefault="00A97BD2" w:rsidP="00A97BD2">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term of </w:t>
      </w:r>
      <w:r w:rsidR="00273F35">
        <w:rPr>
          <w:rFonts w:ascii="Arial" w:hAnsi="Arial" w:cs="Arial"/>
          <w:sz w:val="24"/>
          <w:szCs w:val="24"/>
        </w:rPr>
        <w:t>one</w:t>
      </w:r>
      <w:r>
        <w:rPr>
          <w:rFonts w:ascii="Arial" w:hAnsi="Arial" w:cs="Arial"/>
          <w:sz w:val="24"/>
          <w:szCs w:val="24"/>
        </w:rPr>
        <w:t xml:space="preserve"> of our rep</w:t>
      </w:r>
      <w:r w:rsidR="00D60352">
        <w:rPr>
          <w:rFonts w:ascii="Arial" w:hAnsi="Arial" w:cs="Arial"/>
          <w:sz w:val="24"/>
          <w:szCs w:val="24"/>
        </w:rPr>
        <w:t>resentatives</w:t>
      </w:r>
      <w:r>
        <w:rPr>
          <w:rFonts w:ascii="Arial" w:hAnsi="Arial" w:cs="Arial"/>
          <w:sz w:val="24"/>
          <w:szCs w:val="24"/>
        </w:rPr>
        <w:t xml:space="preserve"> end</w:t>
      </w:r>
      <w:r w:rsidR="00D60352">
        <w:rPr>
          <w:rFonts w:ascii="Arial" w:hAnsi="Arial" w:cs="Arial"/>
          <w:sz w:val="24"/>
          <w:szCs w:val="24"/>
        </w:rPr>
        <w:t>s</w:t>
      </w:r>
      <w:r>
        <w:rPr>
          <w:rFonts w:ascii="Arial" w:hAnsi="Arial" w:cs="Arial"/>
          <w:sz w:val="24"/>
          <w:szCs w:val="24"/>
        </w:rPr>
        <w:t xml:space="preserve"> </w:t>
      </w:r>
      <w:r w:rsidR="00C715C6">
        <w:rPr>
          <w:rFonts w:ascii="Arial" w:hAnsi="Arial" w:cs="Arial"/>
          <w:sz w:val="24"/>
          <w:szCs w:val="24"/>
        </w:rPr>
        <w:t xml:space="preserve">in September </w:t>
      </w:r>
      <w:r w:rsidR="00811617">
        <w:rPr>
          <w:rFonts w:ascii="Arial" w:hAnsi="Arial" w:cs="Arial"/>
          <w:sz w:val="24"/>
          <w:szCs w:val="24"/>
        </w:rPr>
        <w:t>2022</w:t>
      </w:r>
      <w:r w:rsidR="00902A7A">
        <w:rPr>
          <w:rFonts w:ascii="Arial" w:hAnsi="Arial" w:cs="Arial"/>
          <w:sz w:val="24"/>
          <w:szCs w:val="24"/>
        </w:rPr>
        <w:t xml:space="preserve"> (</w:t>
      </w:r>
      <w:r w:rsidR="005739EB">
        <w:rPr>
          <w:rFonts w:ascii="Arial" w:hAnsi="Arial" w:cs="Arial"/>
          <w:sz w:val="24"/>
          <w:szCs w:val="24"/>
        </w:rPr>
        <w:t>Tina Peterman</w:t>
      </w:r>
      <w:r w:rsidR="00902A7A">
        <w:rPr>
          <w:rFonts w:ascii="Arial" w:hAnsi="Arial" w:cs="Arial"/>
          <w:sz w:val="24"/>
          <w:szCs w:val="24"/>
        </w:rPr>
        <w:t xml:space="preserve">).  </w:t>
      </w:r>
      <w:r w:rsidR="005739EB">
        <w:rPr>
          <w:rFonts w:ascii="Arial" w:hAnsi="Arial" w:cs="Arial"/>
          <w:sz w:val="24"/>
          <w:szCs w:val="24"/>
        </w:rPr>
        <w:t xml:space="preserve">We are in the process of evaluating applications to replace this position.  There will be a new member selected </w:t>
      </w:r>
      <w:r w:rsidR="00CF3D47">
        <w:rPr>
          <w:rFonts w:ascii="Arial" w:hAnsi="Arial" w:cs="Arial"/>
          <w:sz w:val="24"/>
          <w:szCs w:val="24"/>
        </w:rPr>
        <w:t xml:space="preserve">by the end of </w:t>
      </w:r>
      <w:r w:rsidR="005739EB">
        <w:rPr>
          <w:rFonts w:ascii="Arial" w:hAnsi="Arial" w:cs="Arial"/>
          <w:sz w:val="24"/>
          <w:szCs w:val="24"/>
        </w:rPr>
        <w:t>September.</w:t>
      </w:r>
    </w:p>
    <w:p w14:paraId="3017824F" w14:textId="7B1236B5" w:rsidR="00A97BD2" w:rsidRDefault="00902A7A" w:rsidP="00A97BD2">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For the </w:t>
      </w:r>
      <w:r w:rsidR="00C715C6">
        <w:rPr>
          <w:rFonts w:ascii="Arial" w:hAnsi="Arial" w:cs="Arial"/>
          <w:sz w:val="24"/>
          <w:szCs w:val="24"/>
        </w:rPr>
        <w:t xml:space="preserve">upcoming year, </w:t>
      </w:r>
      <w:r w:rsidR="005739EB">
        <w:rPr>
          <w:rFonts w:ascii="Arial" w:hAnsi="Arial" w:cs="Arial"/>
          <w:sz w:val="24"/>
          <w:szCs w:val="24"/>
        </w:rPr>
        <w:t xml:space="preserve">Jessica </w:t>
      </w:r>
      <w:proofErr w:type="spellStart"/>
      <w:r w:rsidR="005739EB">
        <w:rPr>
          <w:rFonts w:ascii="Arial" w:hAnsi="Arial" w:cs="Arial"/>
          <w:sz w:val="24"/>
          <w:szCs w:val="24"/>
        </w:rPr>
        <w:t>Worny</w:t>
      </w:r>
      <w:proofErr w:type="spellEnd"/>
      <w:r w:rsidR="005739EB">
        <w:rPr>
          <w:rFonts w:ascii="Arial" w:hAnsi="Arial" w:cs="Arial"/>
          <w:sz w:val="24"/>
          <w:szCs w:val="24"/>
        </w:rPr>
        <w:t>-Janicki</w:t>
      </w:r>
      <w:r>
        <w:rPr>
          <w:rFonts w:ascii="Arial" w:hAnsi="Arial" w:cs="Arial"/>
          <w:sz w:val="24"/>
          <w:szCs w:val="24"/>
        </w:rPr>
        <w:t xml:space="preserve"> will become </w:t>
      </w:r>
      <w:r w:rsidR="00273F35">
        <w:rPr>
          <w:rFonts w:ascii="Arial" w:hAnsi="Arial" w:cs="Arial"/>
          <w:sz w:val="24"/>
          <w:szCs w:val="24"/>
        </w:rPr>
        <w:t xml:space="preserve">CC </w:t>
      </w:r>
      <w:r>
        <w:rPr>
          <w:rFonts w:ascii="Arial" w:hAnsi="Arial" w:cs="Arial"/>
          <w:sz w:val="24"/>
          <w:szCs w:val="24"/>
        </w:rPr>
        <w:t>Chair</w:t>
      </w:r>
      <w:r w:rsidR="00401ADD">
        <w:rPr>
          <w:rFonts w:ascii="Arial" w:hAnsi="Arial" w:cs="Arial"/>
          <w:sz w:val="24"/>
          <w:szCs w:val="24"/>
        </w:rPr>
        <w:t>,</w:t>
      </w:r>
      <w:r>
        <w:rPr>
          <w:rFonts w:ascii="Arial" w:hAnsi="Arial" w:cs="Arial"/>
          <w:sz w:val="24"/>
          <w:szCs w:val="24"/>
        </w:rPr>
        <w:t xml:space="preserve"> and </w:t>
      </w:r>
      <w:proofErr w:type="spellStart"/>
      <w:r w:rsidR="00F369E6">
        <w:rPr>
          <w:rFonts w:ascii="Arial" w:hAnsi="Arial" w:cs="Arial"/>
          <w:sz w:val="24"/>
          <w:szCs w:val="24"/>
        </w:rPr>
        <w:t>Windie</w:t>
      </w:r>
      <w:proofErr w:type="spellEnd"/>
      <w:r w:rsidR="00F369E6">
        <w:rPr>
          <w:rFonts w:ascii="Arial" w:hAnsi="Arial" w:cs="Arial"/>
          <w:sz w:val="24"/>
          <w:szCs w:val="24"/>
        </w:rPr>
        <w:t xml:space="preserve"> Wilson</w:t>
      </w:r>
      <w:r>
        <w:rPr>
          <w:rFonts w:ascii="Arial" w:hAnsi="Arial" w:cs="Arial"/>
          <w:sz w:val="24"/>
          <w:szCs w:val="24"/>
        </w:rPr>
        <w:t xml:space="preserve"> will become </w:t>
      </w:r>
      <w:r w:rsidR="00273F35">
        <w:rPr>
          <w:rFonts w:ascii="Arial" w:hAnsi="Arial" w:cs="Arial"/>
          <w:sz w:val="24"/>
          <w:szCs w:val="24"/>
        </w:rPr>
        <w:t xml:space="preserve">CC </w:t>
      </w:r>
      <w:r>
        <w:rPr>
          <w:rFonts w:ascii="Arial" w:hAnsi="Arial" w:cs="Arial"/>
          <w:sz w:val="24"/>
          <w:szCs w:val="24"/>
        </w:rPr>
        <w:t>Chair-Elect.</w:t>
      </w:r>
      <w:r w:rsidR="00C715C6">
        <w:rPr>
          <w:rFonts w:ascii="Arial" w:hAnsi="Arial" w:cs="Arial"/>
          <w:sz w:val="24"/>
          <w:szCs w:val="24"/>
        </w:rPr>
        <w:t xml:space="preserve">  We have posted </w:t>
      </w:r>
      <w:proofErr w:type="spellStart"/>
      <w:r w:rsidR="00F369E6">
        <w:rPr>
          <w:rFonts w:ascii="Arial" w:hAnsi="Arial" w:cs="Arial"/>
          <w:sz w:val="24"/>
          <w:szCs w:val="24"/>
        </w:rPr>
        <w:t>Windie</w:t>
      </w:r>
      <w:proofErr w:type="spellEnd"/>
      <w:r w:rsidR="00F369E6">
        <w:rPr>
          <w:rFonts w:ascii="Arial" w:hAnsi="Arial" w:cs="Arial"/>
          <w:sz w:val="24"/>
          <w:szCs w:val="24"/>
        </w:rPr>
        <w:t xml:space="preserve"> Wilson’s position (CCSP) and will have it replaced by the end of the fiscal year as she assumes the role of chair-elect.</w:t>
      </w:r>
      <w:r w:rsidR="00CF3D47">
        <w:rPr>
          <w:rFonts w:ascii="Arial" w:hAnsi="Arial" w:cs="Arial"/>
          <w:sz w:val="24"/>
          <w:szCs w:val="24"/>
        </w:rPr>
        <w:t xml:space="preserve">  We will also be adding a Commissioner that will assist with the CCSCC credential as well as assist with the CSCDA credential.</w:t>
      </w:r>
    </w:p>
    <w:p w14:paraId="3F0B4C44" w14:textId="2FDB0DA1" w:rsidR="00096F59" w:rsidRDefault="00096F59" w:rsidP="00A97BD2">
      <w:pPr>
        <w:pStyle w:val="ListParagraph"/>
        <w:numPr>
          <w:ilvl w:val="1"/>
          <w:numId w:val="1"/>
        </w:numPr>
        <w:spacing w:after="0" w:line="240" w:lineRule="auto"/>
        <w:rPr>
          <w:rFonts w:ascii="Arial" w:hAnsi="Arial" w:cs="Arial"/>
          <w:sz w:val="24"/>
          <w:szCs w:val="24"/>
        </w:rPr>
      </w:pPr>
      <w:r>
        <w:rPr>
          <w:rFonts w:ascii="Arial" w:hAnsi="Arial" w:cs="Arial"/>
          <w:sz w:val="24"/>
          <w:szCs w:val="24"/>
        </w:rPr>
        <w:t>Our current positions are as follows:</w:t>
      </w:r>
    </w:p>
    <w:p w14:paraId="01A6B19C" w14:textId="7B0790C0" w:rsidR="00D60352" w:rsidRDefault="00F369E6" w:rsidP="00D60352">
      <w:pPr>
        <w:pStyle w:val="ListParagraph"/>
        <w:numPr>
          <w:ilvl w:val="2"/>
          <w:numId w:val="1"/>
        </w:numPr>
        <w:spacing w:after="0" w:line="240" w:lineRule="auto"/>
        <w:rPr>
          <w:rFonts w:ascii="Arial" w:hAnsi="Arial" w:cs="Arial"/>
          <w:sz w:val="24"/>
          <w:szCs w:val="24"/>
        </w:rPr>
      </w:pPr>
      <w:r>
        <w:rPr>
          <w:rFonts w:ascii="Arial" w:hAnsi="Arial" w:cs="Arial"/>
          <w:sz w:val="24"/>
          <w:szCs w:val="24"/>
        </w:rPr>
        <w:t>Tina Peterman</w:t>
      </w:r>
      <w:r w:rsidR="00D60352">
        <w:rPr>
          <w:rFonts w:ascii="Arial" w:hAnsi="Arial" w:cs="Arial"/>
          <w:sz w:val="24"/>
          <w:szCs w:val="24"/>
        </w:rPr>
        <w:t>:  Chair</w:t>
      </w:r>
    </w:p>
    <w:p w14:paraId="0876F5C9" w14:textId="070F31B9" w:rsidR="00D60352" w:rsidRPr="00CF3D47" w:rsidRDefault="00F369E6"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 xml:space="preserve">Jessica </w:t>
      </w:r>
      <w:proofErr w:type="spellStart"/>
      <w:r>
        <w:rPr>
          <w:rFonts w:ascii="Arial" w:hAnsi="Arial" w:cs="Arial"/>
          <w:sz w:val="24"/>
          <w:szCs w:val="24"/>
        </w:rPr>
        <w:t>Worny</w:t>
      </w:r>
      <w:proofErr w:type="spellEnd"/>
      <w:r>
        <w:rPr>
          <w:rFonts w:ascii="Arial" w:hAnsi="Arial" w:cs="Arial"/>
          <w:sz w:val="24"/>
          <w:szCs w:val="24"/>
        </w:rPr>
        <w:t>-Janicki</w:t>
      </w:r>
      <w:r w:rsidR="00D60352">
        <w:rPr>
          <w:rFonts w:ascii="Arial" w:hAnsi="Arial" w:cs="Arial"/>
          <w:sz w:val="24"/>
          <w:szCs w:val="24"/>
        </w:rPr>
        <w:t>:  Chair-Ele</w:t>
      </w:r>
      <w:r w:rsidR="00CF3D47">
        <w:rPr>
          <w:rFonts w:ascii="Arial" w:hAnsi="Arial" w:cs="Arial"/>
          <w:sz w:val="24"/>
          <w:szCs w:val="24"/>
        </w:rPr>
        <w:t>ct</w:t>
      </w:r>
    </w:p>
    <w:p w14:paraId="6FC75364" w14:textId="4F76777F" w:rsidR="00D60352" w:rsidRDefault="00F369E6" w:rsidP="00D60352">
      <w:pPr>
        <w:pStyle w:val="ListParagraph"/>
        <w:numPr>
          <w:ilvl w:val="2"/>
          <w:numId w:val="1"/>
        </w:numPr>
        <w:spacing w:after="0" w:line="240" w:lineRule="auto"/>
        <w:rPr>
          <w:rFonts w:ascii="Arial" w:hAnsi="Arial" w:cs="Arial"/>
          <w:sz w:val="24"/>
          <w:szCs w:val="24"/>
        </w:rPr>
      </w:pPr>
      <w:r>
        <w:rPr>
          <w:rFonts w:ascii="Arial" w:hAnsi="Arial" w:cs="Arial"/>
          <w:sz w:val="24"/>
          <w:szCs w:val="24"/>
        </w:rPr>
        <w:t>Monique Johnson</w:t>
      </w:r>
      <w:r w:rsidR="00D60352">
        <w:rPr>
          <w:rFonts w:ascii="Arial" w:hAnsi="Arial" w:cs="Arial"/>
          <w:sz w:val="24"/>
          <w:szCs w:val="24"/>
        </w:rPr>
        <w:t>:  CMCS Commissioner</w:t>
      </w:r>
    </w:p>
    <w:p w14:paraId="5574E6AA" w14:textId="0ED32226" w:rsidR="00D60352" w:rsidRDefault="00D60352" w:rsidP="00D60352">
      <w:pPr>
        <w:pStyle w:val="ListParagraph"/>
        <w:numPr>
          <w:ilvl w:val="2"/>
          <w:numId w:val="1"/>
        </w:numPr>
        <w:spacing w:after="0" w:line="240" w:lineRule="auto"/>
        <w:rPr>
          <w:rFonts w:ascii="Arial" w:hAnsi="Arial" w:cs="Arial"/>
          <w:sz w:val="24"/>
          <w:szCs w:val="24"/>
        </w:rPr>
      </w:pPr>
      <w:proofErr w:type="spellStart"/>
      <w:r>
        <w:rPr>
          <w:rFonts w:ascii="Arial" w:hAnsi="Arial" w:cs="Arial"/>
          <w:sz w:val="24"/>
          <w:szCs w:val="24"/>
        </w:rPr>
        <w:t>Windi</w:t>
      </w:r>
      <w:r w:rsidR="00F369E6">
        <w:rPr>
          <w:rFonts w:ascii="Arial" w:hAnsi="Arial" w:cs="Arial"/>
          <w:sz w:val="24"/>
          <w:szCs w:val="24"/>
        </w:rPr>
        <w:t>e</w:t>
      </w:r>
      <w:proofErr w:type="spellEnd"/>
      <w:r>
        <w:rPr>
          <w:rFonts w:ascii="Arial" w:hAnsi="Arial" w:cs="Arial"/>
          <w:sz w:val="24"/>
          <w:szCs w:val="24"/>
        </w:rPr>
        <w:t xml:space="preserve"> Wilson:  CCSP Commissioner</w:t>
      </w:r>
    </w:p>
    <w:p w14:paraId="4BC48253" w14:textId="6E700956" w:rsidR="00D60352" w:rsidRDefault="00902A7A" w:rsidP="00D60352">
      <w:pPr>
        <w:pStyle w:val="ListParagraph"/>
        <w:numPr>
          <w:ilvl w:val="2"/>
          <w:numId w:val="1"/>
        </w:numPr>
        <w:spacing w:after="0" w:line="240" w:lineRule="auto"/>
        <w:rPr>
          <w:rFonts w:ascii="Arial" w:hAnsi="Arial" w:cs="Arial"/>
          <w:sz w:val="24"/>
          <w:szCs w:val="24"/>
        </w:rPr>
      </w:pPr>
      <w:r>
        <w:rPr>
          <w:rFonts w:ascii="Arial" w:hAnsi="Arial" w:cs="Arial"/>
          <w:sz w:val="24"/>
          <w:szCs w:val="24"/>
        </w:rPr>
        <w:t>Debra Ruddell</w:t>
      </w:r>
      <w:r w:rsidR="00D60352">
        <w:rPr>
          <w:rFonts w:ascii="Arial" w:hAnsi="Arial" w:cs="Arial"/>
          <w:sz w:val="24"/>
          <w:szCs w:val="24"/>
        </w:rPr>
        <w:t>:  CCC Commiss</w:t>
      </w:r>
      <w:r>
        <w:rPr>
          <w:rFonts w:ascii="Arial" w:hAnsi="Arial" w:cs="Arial"/>
          <w:sz w:val="24"/>
          <w:szCs w:val="24"/>
        </w:rPr>
        <w:t>ioner</w:t>
      </w:r>
    </w:p>
    <w:p w14:paraId="2082A41D" w14:textId="783B6D86" w:rsidR="00D60352" w:rsidRDefault="009D09BB"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Michelle Gross:  Ad</w:t>
      </w:r>
      <w:r w:rsidR="00CF3D47">
        <w:rPr>
          <w:rFonts w:ascii="Arial" w:hAnsi="Arial" w:cs="Arial"/>
          <w:sz w:val="24"/>
          <w:szCs w:val="24"/>
        </w:rPr>
        <w:t>-</w:t>
      </w:r>
      <w:r>
        <w:rPr>
          <w:rFonts w:ascii="Arial" w:hAnsi="Arial" w:cs="Arial"/>
          <w:sz w:val="24"/>
          <w:szCs w:val="24"/>
        </w:rPr>
        <w:t>Hoc Member at Large</w:t>
      </w:r>
    </w:p>
    <w:p w14:paraId="60CFF708" w14:textId="66B15B4F" w:rsidR="00CF3D47" w:rsidRPr="00CF3D47" w:rsidRDefault="00CF3D47" w:rsidP="00CF3D47">
      <w:pPr>
        <w:pStyle w:val="ListParagraph"/>
        <w:numPr>
          <w:ilvl w:val="1"/>
          <w:numId w:val="1"/>
        </w:numPr>
        <w:spacing w:after="0" w:line="240" w:lineRule="auto"/>
        <w:rPr>
          <w:rFonts w:ascii="Arial" w:hAnsi="Arial" w:cs="Arial"/>
          <w:sz w:val="24"/>
          <w:szCs w:val="24"/>
        </w:rPr>
      </w:pPr>
      <w:r>
        <w:rPr>
          <w:rFonts w:ascii="Arial" w:hAnsi="Arial" w:cs="Arial"/>
          <w:sz w:val="24"/>
          <w:szCs w:val="24"/>
        </w:rPr>
        <w:t>Our projected positions for 22-23 are as follows:</w:t>
      </w:r>
    </w:p>
    <w:p w14:paraId="2544CBCB" w14:textId="3D08C4C9"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 xml:space="preserve">Jessica </w:t>
      </w:r>
      <w:proofErr w:type="spellStart"/>
      <w:r>
        <w:rPr>
          <w:rFonts w:ascii="Arial" w:hAnsi="Arial" w:cs="Arial"/>
          <w:sz w:val="24"/>
          <w:szCs w:val="24"/>
        </w:rPr>
        <w:t>Worny</w:t>
      </w:r>
      <w:proofErr w:type="spellEnd"/>
      <w:r>
        <w:rPr>
          <w:rFonts w:ascii="Arial" w:hAnsi="Arial" w:cs="Arial"/>
          <w:sz w:val="24"/>
          <w:szCs w:val="24"/>
        </w:rPr>
        <w:t>-Janicki:  Chair</w:t>
      </w:r>
    </w:p>
    <w:p w14:paraId="147219C1" w14:textId="11B3924C" w:rsidR="00CF3D47" w:rsidRPr="00CF3D47" w:rsidRDefault="00CF3D47" w:rsidP="00CF3D47">
      <w:pPr>
        <w:pStyle w:val="ListParagraph"/>
        <w:numPr>
          <w:ilvl w:val="2"/>
          <w:numId w:val="1"/>
        </w:numPr>
        <w:spacing w:after="0" w:line="240" w:lineRule="auto"/>
        <w:rPr>
          <w:rFonts w:ascii="Arial" w:hAnsi="Arial" w:cs="Arial"/>
          <w:sz w:val="24"/>
          <w:szCs w:val="24"/>
        </w:rPr>
      </w:pPr>
      <w:proofErr w:type="spellStart"/>
      <w:r>
        <w:rPr>
          <w:rFonts w:ascii="Arial" w:hAnsi="Arial" w:cs="Arial"/>
          <w:sz w:val="24"/>
          <w:szCs w:val="24"/>
        </w:rPr>
        <w:t>Windie</w:t>
      </w:r>
      <w:proofErr w:type="spellEnd"/>
      <w:r>
        <w:rPr>
          <w:rFonts w:ascii="Arial" w:hAnsi="Arial" w:cs="Arial"/>
          <w:sz w:val="24"/>
          <w:szCs w:val="24"/>
        </w:rPr>
        <w:t xml:space="preserve"> Wilson: Chair-Elect</w:t>
      </w:r>
    </w:p>
    <w:p w14:paraId="5B4AF513" w14:textId="77777777"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Monique Johnson:  CMCS Commissioner</w:t>
      </w:r>
    </w:p>
    <w:p w14:paraId="65A8BAEF" w14:textId="367CD07C"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TBD:  CCSP Commissioner</w:t>
      </w:r>
    </w:p>
    <w:p w14:paraId="6D56F97D" w14:textId="3027CBA4"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TBD:  CCSCC Commissioner</w:t>
      </w:r>
    </w:p>
    <w:p w14:paraId="15184548" w14:textId="77777777"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Debra Ruddell:  CCC Commissioner</w:t>
      </w:r>
    </w:p>
    <w:p w14:paraId="5F26A88E" w14:textId="77777777" w:rsidR="00CF3D47" w:rsidRDefault="00CF3D47" w:rsidP="00CF3D47">
      <w:pPr>
        <w:pStyle w:val="ListParagraph"/>
        <w:numPr>
          <w:ilvl w:val="2"/>
          <w:numId w:val="1"/>
        </w:numPr>
        <w:spacing w:after="0" w:line="240" w:lineRule="auto"/>
        <w:rPr>
          <w:rFonts w:ascii="Arial" w:hAnsi="Arial" w:cs="Arial"/>
          <w:sz w:val="24"/>
          <w:szCs w:val="24"/>
        </w:rPr>
      </w:pPr>
      <w:r>
        <w:rPr>
          <w:rFonts w:ascii="Arial" w:hAnsi="Arial" w:cs="Arial"/>
          <w:sz w:val="24"/>
          <w:szCs w:val="24"/>
        </w:rPr>
        <w:t>Michelle Gross:  Ad-Hoc Member at Large</w:t>
      </w:r>
    </w:p>
    <w:p w14:paraId="1AE5A5B8" w14:textId="77777777" w:rsidR="00CF3D47" w:rsidRPr="00CF3D47" w:rsidRDefault="00CF3D47" w:rsidP="00CF3D47">
      <w:pPr>
        <w:pStyle w:val="ListParagraph"/>
        <w:spacing w:after="0" w:line="240" w:lineRule="auto"/>
        <w:ind w:left="1530"/>
        <w:rPr>
          <w:rFonts w:ascii="Arial" w:hAnsi="Arial" w:cs="Arial"/>
          <w:sz w:val="24"/>
          <w:szCs w:val="24"/>
        </w:rPr>
      </w:pPr>
    </w:p>
    <w:p w14:paraId="2D1011A6" w14:textId="77777777" w:rsidR="00A903A1" w:rsidRPr="00D60352" w:rsidRDefault="00A903A1" w:rsidP="00D60352">
      <w:pPr>
        <w:pStyle w:val="ListParagraph"/>
        <w:spacing w:after="0" w:line="240" w:lineRule="auto"/>
        <w:ind w:left="2160"/>
        <w:rPr>
          <w:rFonts w:ascii="Arial" w:hAnsi="Arial" w:cs="Arial"/>
          <w:sz w:val="24"/>
          <w:szCs w:val="24"/>
        </w:rPr>
      </w:pPr>
    </w:p>
    <w:p w14:paraId="39AC9019" w14:textId="0D31CD61" w:rsidR="00053BD2" w:rsidRPr="00943FA3" w:rsidRDefault="00D60352" w:rsidP="008A6202">
      <w:pPr>
        <w:pStyle w:val="ListParagraph"/>
        <w:numPr>
          <w:ilvl w:val="0"/>
          <w:numId w:val="1"/>
        </w:numPr>
        <w:spacing w:after="0" w:line="240" w:lineRule="auto"/>
        <w:rPr>
          <w:rFonts w:ascii="Arial" w:hAnsi="Arial" w:cs="Arial"/>
          <w:b/>
          <w:bCs/>
          <w:sz w:val="24"/>
          <w:szCs w:val="24"/>
        </w:rPr>
      </w:pPr>
      <w:r w:rsidRPr="00943FA3">
        <w:rPr>
          <w:rFonts w:ascii="Arial" w:hAnsi="Arial" w:cs="Arial"/>
          <w:b/>
          <w:bCs/>
          <w:sz w:val="24"/>
          <w:szCs w:val="24"/>
        </w:rPr>
        <w:t>Highlights</w:t>
      </w:r>
    </w:p>
    <w:p w14:paraId="4AA0BA6F" w14:textId="5337B590" w:rsidR="00D60352" w:rsidRDefault="00D60352" w:rsidP="00D60352">
      <w:pPr>
        <w:spacing w:after="0" w:line="240" w:lineRule="auto"/>
        <w:rPr>
          <w:rFonts w:ascii="Arial" w:hAnsi="Arial" w:cs="Arial"/>
          <w:sz w:val="24"/>
          <w:szCs w:val="24"/>
        </w:rPr>
      </w:pPr>
    </w:p>
    <w:p w14:paraId="1B3D3B11" w14:textId="5B76328F" w:rsidR="00D60352" w:rsidRDefault="00D60352" w:rsidP="00D60352">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Balanced </w:t>
      </w:r>
      <w:r w:rsidR="00A903A1">
        <w:rPr>
          <w:rFonts w:ascii="Arial" w:hAnsi="Arial" w:cs="Arial"/>
          <w:sz w:val="24"/>
          <w:szCs w:val="24"/>
        </w:rPr>
        <w:t>Budget</w:t>
      </w:r>
    </w:p>
    <w:p w14:paraId="607E8DF6" w14:textId="7F30FCE0" w:rsidR="00685695" w:rsidRDefault="00685695" w:rsidP="00D60352">
      <w:pPr>
        <w:pStyle w:val="ListParagraph"/>
        <w:numPr>
          <w:ilvl w:val="0"/>
          <w:numId w:val="4"/>
        </w:numPr>
        <w:spacing w:after="0" w:line="240" w:lineRule="auto"/>
        <w:rPr>
          <w:rFonts w:ascii="Arial" w:hAnsi="Arial" w:cs="Arial"/>
          <w:sz w:val="24"/>
          <w:szCs w:val="24"/>
        </w:rPr>
      </w:pPr>
      <w:r>
        <w:rPr>
          <w:rFonts w:ascii="Arial" w:hAnsi="Arial" w:cs="Arial"/>
          <w:sz w:val="24"/>
          <w:szCs w:val="24"/>
        </w:rPr>
        <w:t>Enacted a CCCE moratorium</w:t>
      </w:r>
    </w:p>
    <w:p w14:paraId="62B56AE1" w14:textId="42774D84" w:rsidR="009C5980" w:rsidRDefault="00F369E6" w:rsidP="00D60352">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Select</w:t>
      </w:r>
      <w:r w:rsidR="00685695">
        <w:rPr>
          <w:rFonts w:ascii="Arial" w:hAnsi="Arial" w:cs="Arial"/>
          <w:sz w:val="24"/>
          <w:szCs w:val="24"/>
        </w:rPr>
        <w:t>ed</w:t>
      </w:r>
      <w:r>
        <w:rPr>
          <w:rFonts w:ascii="Arial" w:hAnsi="Arial" w:cs="Arial"/>
          <w:sz w:val="24"/>
          <w:szCs w:val="24"/>
        </w:rPr>
        <w:t xml:space="preserve"> </w:t>
      </w:r>
      <w:r w:rsidR="00775F83">
        <w:rPr>
          <w:rFonts w:ascii="Arial" w:hAnsi="Arial" w:cs="Arial"/>
          <w:sz w:val="24"/>
          <w:szCs w:val="24"/>
        </w:rPr>
        <w:t xml:space="preserve">the </w:t>
      </w:r>
      <w:r>
        <w:rPr>
          <w:rFonts w:ascii="Arial" w:hAnsi="Arial" w:cs="Arial"/>
          <w:sz w:val="24"/>
          <w:szCs w:val="24"/>
        </w:rPr>
        <w:t>vendor to work on</w:t>
      </w:r>
      <w:r w:rsidR="00775F83">
        <w:rPr>
          <w:rFonts w:ascii="Arial" w:hAnsi="Arial" w:cs="Arial"/>
          <w:sz w:val="24"/>
          <w:szCs w:val="24"/>
        </w:rPr>
        <w:t xml:space="preserve"> the CCSP standardized assessment project (Career Development Alliance).</w:t>
      </w:r>
    </w:p>
    <w:p w14:paraId="36E45ADF" w14:textId="1675C5BD" w:rsidR="00540C76" w:rsidRDefault="00775F83" w:rsidP="00D60352">
      <w:pPr>
        <w:pStyle w:val="ListParagraph"/>
        <w:numPr>
          <w:ilvl w:val="0"/>
          <w:numId w:val="4"/>
        </w:numPr>
        <w:spacing w:after="0" w:line="240" w:lineRule="auto"/>
        <w:rPr>
          <w:rFonts w:ascii="Arial" w:hAnsi="Arial" w:cs="Arial"/>
          <w:sz w:val="24"/>
          <w:szCs w:val="24"/>
        </w:rPr>
      </w:pPr>
      <w:r>
        <w:rPr>
          <w:rFonts w:ascii="Arial" w:hAnsi="Arial" w:cs="Arial"/>
          <w:sz w:val="24"/>
          <w:szCs w:val="24"/>
        </w:rPr>
        <w:t>10</w:t>
      </w:r>
      <w:r w:rsidR="00540C76">
        <w:rPr>
          <w:rFonts w:ascii="Arial" w:hAnsi="Arial" w:cs="Arial"/>
          <w:sz w:val="24"/>
          <w:szCs w:val="24"/>
        </w:rPr>
        <w:t xml:space="preserve"> paid select continuing education providers listed</w:t>
      </w:r>
    </w:p>
    <w:p w14:paraId="644C40A9" w14:textId="0F616BDB" w:rsidR="00B75C68" w:rsidRPr="00B71542" w:rsidRDefault="00775F83" w:rsidP="00B71542">
      <w:pPr>
        <w:pStyle w:val="ListParagraph"/>
        <w:numPr>
          <w:ilvl w:val="0"/>
          <w:numId w:val="4"/>
        </w:numPr>
        <w:spacing w:after="0" w:line="240" w:lineRule="auto"/>
        <w:rPr>
          <w:rFonts w:ascii="Arial" w:hAnsi="Arial" w:cs="Arial"/>
          <w:sz w:val="24"/>
          <w:szCs w:val="24"/>
        </w:rPr>
      </w:pPr>
      <w:r>
        <w:rPr>
          <w:rFonts w:ascii="Arial" w:hAnsi="Arial" w:cs="Arial"/>
          <w:sz w:val="24"/>
          <w:szCs w:val="24"/>
        </w:rPr>
        <w:t>4</w:t>
      </w:r>
      <w:r w:rsidR="00B23FCA" w:rsidRPr="00FE1E8D">
        <w:rPr>
          <w:rFonts w:ascii="Arial" w:hAnsi="Arial" w:cs="Arial"/>
          <w:sz w:val="24"/>
          <w:szCs w:val="24"/>
        </w:rPr>
        <w:t xml:space="preserve"> Alternative Pathways</w:t>
      </w:r>
      <w:r w:rsidR="00FE1E8D" w:rsidRPr="00FE1E8D">
        <w:rPr>
          <w:rFonts w:ascii="Arial" w:hAnsi="Arial" w:cs="Arial"/>
          <w:sz w:val="24"/>
          <w:szCs w:val="24"/>
        </w:rPr>
        <w:t xml:space="preserve"> that are active</w:t>
      </w:r>
      <w:r>
        <w:rPr>
          <w:rFonts w:ascii="Arial" w:hAnsi="Arial" w:cs="Arial"/>
          <w:sz w:val="24"/>
          <w:szCs w:val="24"/>
        </w:rPr>
        <w:t xml:space="preserve"> with </w:t>
      </w:r>
      <w:r w:rsidR="00CF3D47">
        <w:rPr>
          <w:rFonts w:ascii="Arial" w:hAnsi="Arial" w:cs="Arial"/>
          <w:sz w:val="24"/>
          <w:szCs w:val="24"/>
        </w:rPr>
        <w:t>2</w:t>
      </w:r>
      <w:r>
        <w:rPr>
          <w:rFonts w:ascii="Arial" w:hAnsi="Arial" w:cs="Arial"/>
          <w:sz w:val="24"/>
          <w:szCs w:val="24"/>
        </w:rPr>
        <w:t xml:space="preserve"> additional application submitted (Singapore</w:t>
      </w:r>
      <w:r w:rsidR="00CF3D47">
        <w:rPr>
          <w:rFonts w:ascii="Arial" w:hAnsi="Arial" w:cs="Arial"/>
          <w:sz w:val="24"/>
          <w:szCs w:val="24"/>
        </w:rPr>
        <w:t xml:space="preserve"> and India)</w:t>
      </w:r>
    </w:p>
    <w:p w14:paraId="312F46DB" w14:textId="50D4F7F9" w:rsidR="00401ADD" w:rsidRPr="00401ADD" w:rsidRDefault="00D60352" w:rsidP="00401ADD">
      <w:pPr>
        <w:pStyle w:val="ListParagraph"/>
        <w:numPr>
          <w:ilvl w:val="0"/>
          <w:numId w:val="4"/>
        </w:numPr>
        <w:spacing w:after="0" w:line="240" w:lineRule="auto"/>
        <w:rPr>
          <w:rFonts w:ascii="Arial" w:hAnsi="Arial" w:cs="Arial"/>
          <w:sz w:val="24"/>
          <w:szCs w:val="24"/>
        </w:rPr>
      </w:pPr>
      <w:r>
        <w:rPr>
          <w:rFonts w:ascii="Arial" w:hAnsi="Arial" w:cs="Arial"/>
          <w:sz w:val="24"/>
          <w:szCs w:val="24"/>
        </w:rPr>
        <w:t>Addition of</w:t>
      </w:r>
      <w:r w:rsidR="00E44D5F">
        <w:rPr>
          <w:rFonts w:ascii="Arial" w:hAnsi="Arial" w:cs="Arial"/>
          <w:sz w:val="24"/>
          <w:szCs w:val="24"/>
        </w:rPr>
        <w:t xml:space="preserve"> </w:t>
      </w:r>
      <w:r w:rsidR="00FE1E8D">
        <w:rPr>
          <w:rFonts w:ascii="Arial" w:hAnsi="Arial" w:cs="Arial"/>
          <w:sz w:val="24"/>
          <w:szCs w:val="24"/>
        </w:rPr>
        <w:t>5</w:t>
      </w:r>
      <w:r w:rsidR="00226E16">
        <w:rPr>
          <w:rFonts w:ascii="Arial" w:hAnsi="Arial" w:cs="Arial"/>
          <w:sz w:val="24"/>
          <w:szCs w:val="24"/>
        </w:rPr>
        <w:t>31</w:t>
      </w:r>
      <w:r w:rsidR="00E44D5F">
        <w:rPr>
          <w:rFonts w:ascii="Arial" w:hAnsi="Arial" w:cs="Arial"/>
          <w:sz w:val="24"/>
          <w:szCs w:val="24"/>
        </w:rPr>
        <w:t xml:space="preserve"> </w:t>
      </w:r>
      <w:r>
        <w:rPr>
          <w:rFonts w:ascii="Arial" w:hAnsi="Arial" w:cs="Arial"/>
          <w:sz w:val="24"/>
          <w:szCs w:val="24"/>
        </w:rPr>
        <w:t>new credential holders</w:t>
      </w:r>
      <w:r w:rsidR="00E44D5F">
        <w:rPr>
          <w:rFonts w:ascii="Arial" w:hAnsi="Arial" w:cs="Arial"/>
          <w:sz w:val="24"/>
          <w:szCs w:val="24"/>
        </w:rPr>
        <w:t xml:space="preserve"> </w:t>
      </w:r>
      <w:r w:rsidR="00FE1E8D">
        <w:rPr>
          <w:rFonts w:ascii="Arial" w:hAnsi="Arial" w:cs="Arial"/>
          <w:sz w:val="24"/>
          <w:szCs w:val="24"/>
        </w:rPr>
        <w:t xml:space="preserve">for </w:t>
      </w:r>
      <w:r w:rsidR="00811617">
        <w:rPr>
          <w:rFonts w:ascii="Arial" w:hAnsi="Arial" w:cs="Arial"/>
          <w:sz w:val="24"/>
          <w:szCs w:val="24"/>
        </w:rPr>
        <w:t>2022</w:t>
      </w:r>
      <w:r w:rsidR="00FE1E8D">
        <w:rPr>
          <w:rFonts w:ascii="Arial" w:hAnsi="Arial" w:cs="Arial"/>
          <w:sz w:val="24"/>
          <w:szCs w:val="24"/>
        </w:rPr>
        <w:t xml:space="preserve"> (</w:t>
      </w:r>
      <w:r w:rsidR="00226E16">
        <w:rPr>
          <w:rFonts w:ascii="Arial" w:hAnsi="Arial" w:cs="Arial"/>
          <w:sz w:val="24"/>
          <w:szCs w:val="24"/>
        </w:rPr>
        <w:t>August 31</w:t>
      </w:r>
      <w:r w:rsidR="00FE1E8D">
        <w:rPr>
          <w:rFonts w:ascii="Arial" w:hAnsi="Arial" w:cs="Arial"/>
          <w:sz w:val="24"/>
          <w:szCs w:val="24"/>
        </w:rPr>
        <w:t xml:space="preserve">, </w:t>
      </w:r>
      <w:r w:rsidR="00811617">
        <w:rPr>
          <w:rFonts w:ascii="Arial" w:hAnsi="Arial" w:cs="Arial"/>
          <w:sz w:val="24"/>
          <w:szCs w:val="24"/>
        </w:rPr>
        <w:t>2022</w:t>
      </w:r>
      <w:r w:rsidR="00FE1E8D">
        <w:rPr>
          <w:rFonts w:ascii="Arial" w:hAnsi="Arial" w:cs="Arial"/>
          <w:sz w:val="24"/>
          <w:szCs w:val="24"/>
        </w:rPr>
        <w:t>)</w:t>
      </w:r>
    </w:p>
    <w:p w14:paraId="532AC4D5" w14:textId="4F193ABE" w:rsidR="00A903A1" w:rsidRDefault="00A903A1" w:rsidP="00540C76">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Over </w:t>
      </w:r>
      <w:r w:rsidR="00401ADD">
        <w:rPr>
          <w:rFonts w:ascii="Arial" w:hAnsi="Arial" w:cs="Arial"/>
          <w:sz w:val="24"/>
          <w:szCs w:val="24"/>
        </w:rPr>
        <w:t xml:space="preserve">2,900 </w:t>
      </w:r>
      <w:r w:rsidRPr="00FE1E8D">
        <w:rPr>
          <w:rFonts w:ascii="Arial" w:hAnsi="Arial" w:cs="Arial"/>
          <w:sz w:val="24"/>
          <w:szCs w:val="24"/>
        </w:rPr>
        <w:t>Total</w:t>
      </w:r>
      <w:r>
        <w:rPr>
          <w:rFonts w:ascii="Arial" w:hAnsi="Arial" w:cs="Arial"/>
          <w:sz w:val="24"/>
          <w:szCs w:val="24"/>
        </w:rPr>
        <w:t xml:space="preserve"> Credential Holders</w:t>
      </w:r>
      <w:r w:rsidR="00FE1E8D">
        <w:rPr>
          <w:rFonts w:ascii="Arial" w:hAnsi="Arial" w:cs="Arial"/>
          <w:sz w:val="24"/>
          <w:szCs w:val="24"/>
        </w:rPr>
        <w:t xml:space="preserve"> (</w:t>
      </w:r>
      <w:r w:rsidR="00226E16">
        <w:rPr>
          <w:rFonts w:ascii="Arial" w:hAnsi="Arial" w:cs="Arial"/>
          <w:sz w:val="24"/>
          <w:szCs w:val="24"/>
        </w:rPr>
        <w:t>August 31</w:t>
      </w:r>
      <w:r w:rsidR="00FE1E8D">
        <w:rPr>
          <w:rFonts w:ascii="Arial" w:hAnsi="Arial" w:cs="Arial"/>
          <w:sz w:val="24"/>
          <w:szCs w:val="24"/>
        </w:rPr>
        <w:t xml:space="preserve">, </w:t>
      </w:r>
      <w:r w:rsidR="00811617">
        <w:rPr>
          <w:rFonts w:ascii="Arial" w:hAnsi="Arial" w:cs="Arial"/>
          <w:sz w:val="24"/>
          <w:szCs w:val="24"/>
        </w:rPr>
        <w:t>2022</w:t>
      </w:r>
      <w:r w:rsidR="00FE1E8D">
        <w:rPr>
          <w:rFonts w:ascii="Arial" w:hAnsi="Arial" w:cs="Arial"/>
          <w:sz w:val="24"/>
          <w:szCs w:val="24"/>
        </w:rPr>
        <w:t>)</w:t>
      </w:r>
    </w:p>
    <w:p w14:paraId="15EF5787" w14:textId="77777777" w:rsidR="00401ADD" w:rsidRDefault="00401ADD" w:rsidP="00401ADD">
      <w:pPr>
        <w:pStyle w:val="ListParagraph"/>
        <w:spacing w:after="0" w:line="240" w:lineRule="auto"/>
        <w:ind w:left="1530"/>
        <w:rPr>
          <w:rFonts w:ascii="Arial" w:hAnsi="Arial" w:cs="Arial"/>
          <w:sz w:val="24"/>
          <w:szCs w:val="24"/>
        </w:rPr>
      </w:pPr>
    </w:p>
    <w:tbl>
      <w:tblPr>
        <w:tblW w:w="4280" w:type="dxa"/>
        <w:tblInd w:w="1464" w:type="dxa"/>
        <w:tblCellMar>
          <w:top w:w="15" w:type="dxa"/>
          <w:bottom w:w="15" w:type="dxa"/>
        </w:tblCellMar>
        <w:tblLook w:val="04A0" w:firstRow="1" w:lastRow="0" w:firstColumn="1" w:lastColumn="0" w:noHBand="0" w:noVBand="1"/>
      </w:tblPr>
      <w:tblGrid>
        <w:gridCol w:w="2040"/>
        <w:gridCol w:w="820"/>
        <w:gridCol w:w="800"/>
        <w:gridCol w:w="620"/>
      </w:tblGrid>
      <w:tr w:rsidR="00401ADD" w:rsidRPr="00401ADD" w14:paraId="7F8F381A" w14:textId="77777777" w:rsidTr="00401ADD">
        <w:trPr>
          <w:trHeight w:val="285"/>
        </w:trPr>
        <w:tc>
          <w:tcPr>
            <w:tcW w:w="2040" w:type="dxa"/>
            <w:tcBorders>
              <w:top w:val="nil"/>
              <w:left w:val="nil"/>
              <w:bottom w:val="nil"/>
              <w:right w:val="nil"/>
            </w:tcBorders>
            <w:noWrap/>
            <w:vAlign w:val="bottom"/>
            <w:hideMark/>
          </w:tcPr>
          <w:p w14:paraId="13517DB0" w14:textId="77777777" w:rsidR="00401ADD" w:rsidRPr="00401ADD" w:rsidRDefault="00401ADD" w:rsidP="00401ADD">
            <w:pPr>
              <w:spacing w:after="0" w:line="240" w:lineRule="auto"/>
              <w:rPr>
                <w:rFonts w:ascii="Arial" w:eastAsia="Times New Roman" w:hAnsi="Arial" w:cs="Arial"/>
                <w:b/>
                <w:bCs/>
                <w:sz w:val="20"/>
                <w:szCs w:val="20"/>
                <w:u w:val="single"/>
              </w:rPr>
            </w:pPr>
            <w:r w:rsidRPr="00401ADD">
              <w:rPr>
                <w:rFonts w:ascii="Arial" w:eastAsia="Times New Roman" w:hAnsi="Arial" w:cs="Arial"/>
                <w:b/>
                <w:bCs/>
                <w:sz w:val="20"/>
                <w:szCs w:val="20"/>
                <w:u w:val="single"/>
              </w:rPr>
              <w:t>Credentials Awarded</w:t>
            </w:r>
          </w:p>
        </w:tc>
        <w:tc>
          <w:tcPr>
            <w:tcW w:w="820" w:type="dxa"/>
            <w:tcBorders>
              <w:top w:val="nil"/>
              <w:left w:val="nil"/>
              <w:bottom w:val="nil"/>
              <w:right w:val="nil"/>
            </w:tcBorders>
            <w:noWrap/>
            <w:vAlign w:val="bottom"/>
            <w:hideMark/>
          </w:tcPr>
          <w:p w14:paraId="384F8D93" w14:textId="77777777" w:rsidR="00401ADD" w:rsidRPr="00401ADD" w:rsidRDefault="00401ADD" w:rsidP="00401ADD">
            <w:pPr>
              <w:spacing w:after="0" w:line="240" w:lineRule="auto"/>
              <w:rPr>
                <w:rFonts w:ascii="Arial" w:eastAsia="Times New Roman" w:hAnsi="Arial" w:cs="Arial"/>
                <w:b/>
                <w:bCs/>
                <w:sz w:val="20"/>
                <w:szCs w:val="20"/>
                <w:u w:val="single"/>
              </w:rPr>
            </w:pPr>
          </w:p>
        </w:tc>
        <w:tc>
          <w:tcPr>
            <w:tcW w:w="800" w:type="dxa"/>
            <w:tcBorders>
              <w:top w:val="nil"/>
              <w:left w:val="nil"/>
              <w:bottom w:val="nil"/>
              <w:right w:val="nil"/>
            </w:tcBorders>
            <w:noWrap/>
            <w:vAlign w:val="bottom"/>
            <w:hideMark/>
          </w:tcPr>
          <w:p w14:paraId="5EF70290" w14:textId="77777777" w:rsidR="00401ADD" w:rsidRPr="00401ADD" w:rsidRDefault="00401ADD" w:rsidP="00401ADD">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noWrap/>
            <w:vAlign w:val="bottom"/>
            <w:hideMark/>
          </w:tcPr>
          <w:p w14:paraId="452A3710" w14:textId="77777777" w:rsidR="00401ADD" w:rsidRPr="00401ADD" w:rsidRDefault="00401ADD" w:rsidP="00401ADD">
            <w:pPr>
              <w:spacing w:after="0" w:line="240" w:lineRule="auto"/>
              <w:rPr>
                <w:rFonts w:ascii="Times New Roman" w:eastAsia="Times New Roman" w:hAnsi="Times New Roman" w:cs="Times New Roman"/>
                <w:sz w:val="20"/>
                <w:szCs w:val="20"/>
              </w:rPr>
            </w:pPr>
          </w:p>
        </w:tc>
      </w:tr>
      <w:tr w:rsidR="00401ADD" w:rsidRPr="00401ADD" w14:paraId="4AF502DE" w14:textId="77777777" w:rsidTr="00401ADD">
        <w:trPr>
          <w:trHeight w:val="285"/>
        </w:trPr>
        <w:tc>
          <w:tcPr>
            <w:tcW w:w="2040" w:type="dxa"/>
            <w:tcBorders>
              <w:top w:val="nil"/>
              <w:left w:val="nil"/>
              <w:bottom w:val="nil"/>
              <w:right w:val="nil"/>
            </w:tcBorders>
            <w:noWrap/>
            <w:vAlign w:val="bottom"/>
            <w:hideMark/>
          </w:tcPr>
          <w:p w14:paraId="34682EBD" w14:textId="77777777" w:rsidR="00401ADD" w:rsidRPr="00401ADD" w:rsidRDefault="00401ADD" w:rsidP="00401ADD">
            <w:pPr>
              <w:spacing w:after="0" w:line="240" w:lineRule="auto"/>
              <w:rPr>
                <w:rFonts w:ascii="Times New Roman" w:eastAsia="Times New Roman" w:hAnsi="Times New Roman" w:cs="Times New Roman"/>
                <w:sz w:val="20"/>
                <w:szCs w:val="20"/>
              </w:rPr>
            </w:pPr>
          </w:p>
        </w:tc>
        <w:tc>
          <w:tcPr>
            <w:tcW w:w="820" w:type="dxa"/>
            <w:tcBorders>
              <w:top w:val="nil"/>
              <w:left w:val="nil"/>
              <w:bottom w:val="single" w:sz="4" w:space="0" w:color="auto"/>
              <w:right w:val="nil"/>
            </w:tcBorders>
            <w:noWrap/>
            <w:vAlign w:val="bottom"/>
            <w:hideMark/>
          </w:tcPr>
          <w:p w14:paraId="1BD5D4B7" w14:textId="77777777" w:rsidR="00401ADD" w:rsidRPr="00401ADD" w:rsidRDefault="00401ADD" w:rsidP="00401ADD">
            <w:pPr>
              <w:spacing w:after="0" w:line="240" w:lineRule="auto"/>
              <w:jc w:val="center"/>
              <w:rPr>
                <w:rFonts w:ascii="Arial" w:eastAsia="Times New Roman" w:hAnsi="Arial" w:cs="Arial"/>
                <w:b/>
                <w:bCs/>
                <w:color w:val="000000"/>
                <w:sz w:val="20"/>
                <w:szCs w:val="20"/>
              </w:rPr>
            </w:pPr>
            <w:r w:rsidRPr="00401ADD">
              <w:rPr>
                <w:rFonts w:ascii="Arial" w:eastAsia="Times New Roman" w:hAnsi="Arial" w:cs="Arial"/>
                <w:b/>
                <w:bCs/>
                <w:color w:val="000000"/>
                <w:sz w:val="20"/>
                <w:szCs w:val="20"/>
              </w:rPr>
              <w:t>Total</w:t>
            </w:r>
          </w:p>
        </w:tc>
        <w:tc>
          <w:tcPr>
            <w:tcW w:w="800" w:type="dxa"/>
            <w:tcBorders>
              <w:top w:val="nil"/>
              <w:left w:val="nil"/>
              <w:bottom w:val="nil"/>
              <w:right w:val="nil"/>
            </w:tcBorders>
            <w:noWrap/>
            <w:vAlign w:val="bottom"/>
            <w:hideMark/>
          </w:tcPr>
          <w:p w14:paraId="754E31F7" w14:textId="77777777" w:rsidR="00401ADD" w:rsidRPr="00401ADD" w:rsidRDefault="00401ADD" w:rsidP="00401ADD">
            <w:pPr>
              <w:spacing w:after="0" w:line="240" w:lineRule="auto"/>
              <w:jc w:val="center"/>
              <w:rPr>
                <w:rFonts w:ascii="Arial" w:eastAsia="Times New Roman" w:hAnsi="Arial" w:cs="Arial"/>
                <w:b/>
                <w:bCs/>
                <w:color w:val="000000"/>
                <w:sz w:val="20"/>
                <w:szCs w:val="20"/>
              </w:rPr>
            </w:pPr>
          </w:p>
        </w:tc>
        <w:tc>
          <w:tcPr>
            <w:tcW w:w="620" w:type="dxa"/>
            <w:tcBorders>
              <w:top w:val="nil"/>
              <w:left w:val="nil"/>
              <w:bottom w:val="nil"/>
              <w:right w:val="nil"/>
            </w:tcBorders>
            <w:noWrap/>
            <w:vAlign w:val="bottom"/>
            <w:hideMark/>
          </w:tcPr>
          <w:p w14:paraId="53DFC77E" w14:textId="77777777" w:rsidR="00401ADD" w:rsidRPr="00401ADD" w:rsidRDefault="00401ADD" w:rsidP="00401ADD">
            <w:pPr>
              <w:spacing w:after="0" w:line="240" w:lineRule="auto"/>
              <w:rPr>
                <w:rFonts w:ascii="Times New Roman" w:eastAsia="Times New Roman" w:hAnsi="Times New Roman" w:cs="Times New Roman"/>
                <w:sz w:val="20"/>
                <w:szCs w:val="20"/>
              </w:rPr>
            </w:pPr>
          </w:p>
        </w:tc>
      </w:tr>
      <w:tr w:rsidR="00401ADD" w:rsidRPr="00401ADD" w14:paraId="6ACB4F07" w14:textId="77777777" w:rsidTr="00401ADD">
        <w:trPr>
          <w:trHeight w:val="285"/>
        </w:trPr>
        <w:tc>
          <w:tcPr>
            <w:tcW w:w="2040" w:type="dxa"/>
            <w:tcBorders>
              <w:top w:val="nil"/>
              <w:left w:val="nil"/>
              <w:bottom w:val="nil"/>
              <w:right w:val="nil"/>
            </w:tcBorders>
            <w:noWrap/>
            <w:vAlign w:val="bottom"/>
            <w:hideMark/>
          </w:tcPr>
          <w:p w14:paraId="347BCD2D" w14:textId="77777777" w:rsidR="00401ADD" w:rsidRPr="00401ADD" w:rsidRDefault="00401ADD" w:rsidP="00401ADD">
            <w:pPr>
              <w:spacing w:after="0" w:line="240" w:lineRule="auto"/>
              <w:rPr>
                <w:rFonts w:ascii="Arial" w:eastAsia="Times New Roman" w:hAnsi="Arial" w:cs="Arial"/>
                <w:color w:val="000000"/>
                <w:sz w:val="20"/>
                <w:szCs w:val="20"/>
              </w:rPr>
            </w:pPr>
            <w:r w:rsidRPr="00401ADD">
              <w:rPr>
                <w:rFonts w:ascii="Arial" w:eastAsia="Times New Roman" w:hAnsi="Arial" w:cs="Arial"/>
                <w:color w:val="000000"/>
                <w:sz w:val="20"/>
                <w:szCs w:val="20"/>
              </w:rPr>
              <w:t>CCC</w:t>
            </w:r>
          </w:p>
        </w:tc>
        <w:tc>
          <w:tcPr>
            <w:tcW w:w="820" w:type="dxa"/>
            <w:tcBorders>
              <w:top w:val="nil"/>
              <w:left w:val="nil"/>
              <w:bottom w:val="nil"/>
              <w:right w:val="nil"/>
            </w:tcBorders>
            <w:noWrap/>
            <w:vAlign w:val="bottom"/>
            <w:hideMark/>
          </w:tcPr>
          <w:p w14:paraId="0C7AF89D"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372</w:t>
            </w:r>
          </w:p>
        </w:tc>
        <w:tc>
          <w:tcPr>
            <w:tcW w:w="800" w:type="dxa"/>
            <w:tcBorders>
              <w:top w:val="nil"/>
              <w:left w:val="nil"/>
              <w:bottom w:val="nil"/>
              <w:right w:val="nil"/>
            </w:tcBorders>
            <w:noWrap/>
            <w:vAlign w:val="bottom"/>
            <w:hideMark/>
          </w:tcPr>
          <w:p w14:paraId="64A05A87"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13%</w:t>
            </w:r>
          </w:p>
        </w:tc>
        <w:tc>
          <w:tcPr>
            <w:tcW w:w="620" w:type="dxa"/>
            <w:tcBorders>
              <w:top w:val="nil"/>
              <w:left w:val="nil"/>
              <w:bottom w:val="nil"/>
              <w:right w:val="nil"/>
            </w:tcBorders>
            <w:noWrap/>
            <w:vAlign w:val="bottom"/>
            <w:hideMark/>
          </w:tcPr>
          <w:p w14:paraId="76BDCF6C"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33E6F621" w14:textId="77777777" w:rsidTr="00401ADD">
        <w:trPr>
          <w:trHeight w:val="285"/>
        </w:trPr>
        <w:tc>
          <w:tcPr>
            <w:tcW w:w="2040" w:type="dxa"/>
            <w:tcBorders>
              <w:top w:val="nil"/>
              <w:left w:val="nil"/>
              <w:bottom w:val="nil"/>
              <w:right w:val="nil"/>
            </w:tcBorders>
            <w:noWrap/>
            <w:vAlign w:val="bottom"/>
            <w:hideMark/>
          </w:tcPr>
          <w:p w14:paraId="14A3B5DC" w14:textId="77777777" w:rsidR="00401ADD" w:rsidRPr="00401ADD" w:rsidRDefault="00401ADD" w:rsidP="00401ADD">
            <w:pPr>
              <w:spacing w:after="0" w:line="240" w:lineRule="auto"/>
              <w:rPr>
                <w:rFonts w:ascii="Arial" w:eastAsia="Times New Roman" w:hAnsi="Arial" w:cs="Arial"/>
                <w:sz w:val="20"/>
                <w:szCs w:val="20"/>
              </w:rPr>
            </w:pPr>
            <w:r w:rsidRPr="00401ADD">
              <w:rPr>
                <w:rFonts w:ascii="Arial" w:eastAsia="Times New Roman" w:hAnsi="Arial" w:cs="Arial"/>
                <w:sz w:val="20"/>
                <w:szCs w:val="20"/>
              </w:rPr>
              <w:t>CCCE</w:t>
            </w:r>
          </w:p>
        </w:tc>
        <w:tc>
          <w:tcPr>
            <w:tcW w:w="820" w:type="dxa"/>
            <w:tcBorders>
              <w:top w:val="nil"/>
              <w:left w:val="nil"/>
              <w:bottom w:val="nil"/>
              <w:right w:val="nil"/>
            </w:tcBorders>
            <w:noWrap/>
            <w:vAlign w:val="bottom"/>
            <w:hideMark/>
          </w:tcPr>
          <w:p w14:paraId="67846534"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15</w:t>
            </w:r>
          </w:p>
        </w:tc>
        <w:tc>
          <w:tcPr>
            <w:tcW w:w="800" w:type="dxa"/>
            <w:tcBorders>
              <w:top w:val="nil"/>
              <w:left w:val="nil"/>
              <w:bottom w:val="nil"/>
              <w:right w:val="nil"/>
            </w:tcBorders>
            <w:noWrap/>
            <w:vAlign w:val="bottom"/>
            <w:hideMark/>
          </w:tcPr>
          <w:p w14:paraId="5D2B6324"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1%</w:t>
            </w:r>
          </w:p>
        </w:tc>
        <w:tc>
          <w:tcPr>
            <w:tcW w:w="620" w:type="dxa"/>
            <w:tcBorders>
              <w:top w:val="nil"/>
              <w:left w:val="nil"/>
              <w:bottom w:val="nil"/>
              <w:right w:val="nil"/>
            </w:tcBorders>
            <w:noWrap/>
            <w:vAlign w:val="bottom"/>
            <w:hideMark/>
          </w:tcPr>
          <w:p w14:paraId="64874174"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2A68D3FC" w14:textId="77777777" w:rsidTr="00401ADD">
        <w:trPr>
          <w:trHeight w:val="285"/>
        </w:trPr>
        <w:tc>
          <w:tcPr>
            <w:tcW w:w="2040" w:type="dxa"/>
            <w:tcBorders>
              <w:top w:val="nil"/>
              <w:left w:val="nil"/>
              <w:bottom w:val="nil"/>
              <w:right w:val="nil"/>
            </w:tcBorders>
            <w:noWrap/>
            <w:vAlign w:val="bottom"/>
            <w:hideMark/>
          </w:tcPr>
          <w:p w14:paraId="3E7D148C" w14:textId="77777777" w:rsidR="00401ADD" w:rsidRPr="00401ADD" w:rsidRDefault="00401ADD" w:rsidP="00401ADD">
            <w:pPr>
              <w:spacing w:after="0" w:line="240" w:lineRule="auto"/>
              <w:rPr>
                <w:rFonts w:ascii="Arial" w:eastAsia="Times New Roman" w:hAnsi="Arial" w:cs="Arial"/>
                <w:color w:val="000000"/>
                <w:sz w:val="20"/>
                <w:szCs w:val="20"/>
              </w:rPr>
            </w:pPr>
            <w:r w:rsidRPr="00401ADD">
              <w:rPr>
                <w:rFonts w:ascii="Arial" w:eastAsia="Times New Roman" w:hAnsi="Arial" w:cs="Arial"/>
                <w:color w:val="000000"/>
                <w:sz w:val="20"/>
                <w:szCs w:val="20"/>
              </w:rPr>
              <w:t>CCSCC</w:t>
            </w:r>
          </w:p>
        </w:tc>
        <w:tc>
          <w:tcPr>
            <w:tcW w:w="820" w:type="dxa"/>
            <w:tcBorders>
              <w:top w:val="nil"/>
              <w:left w:val="nil"/>
              <w:bottom w:val="nil"/>
              <w:right w:val="nil"/>
            </w:tcBorders>
            <w:noWrap/>
            <w:vAlign w:val="bottom"/>
            <w:hideMark/>
          </w:tcPr>
          <w:p w14:paraId="5F8A206A"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26</w:t>
            </w:r>
          </w:p>
        </w:tc>
        <w:tc>
          <w:tcPr>
            <w:tcW w:w="800" w:type="dxa"/>
            <w:tcBorders>
              <w:top w:val="nil"/>
              <w:left w:val="nil"/>
              <w:bottom w:val="nil"/>
              <w:right w:val="nil"/>
            </w:tcBorders>
            <w:noWrap/>
            <w:vAlign w:val="bottom"/>
            <w:hideMark/>
          </w:tcPr>
          <w:p w14:paraId="510A6F61"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1%</w:t>
            </w:r>
          </w:p>
        </w:tc>
        <w:tc>
          <w:tcPr>
            <w:tcW w:w="620" w:type="dxa"/>
            <w:tcBorders>
              <w:top w:val="nil"/>
              <w:left w:val="nil"/>
              <w:bottom w:val="nil"/>
              <w:right w:val="nil"/>
            </w:tcBorders>
            <w:noWrap/>
            <w:vAlign w:val="bottom"/>
            <w:hideMark/>
          </w:tcPr>
          <w:p w14:paraId="185FB328"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1956CA2D" w14:textId="77777777" w:rsidTr="00401ADD">
        <w:trPr>
          <w:trHeight w:val="285"/>
        </w:trPr>
        <w:tc>
          <w:tcPr>
            <w:tcW w:w="2040" w:type="dxa"/>
            <w:tcBorders>
              <w:top w:val="nil"/>
              <w:left w:val="nil"/>
              <w:bottom w:val="nil"/>
              <w:right w:val="nil"/>
            </w:tcBorders>
            <w:noWrap/>
            <w:vAlign w:val="bottom"/>
            <w:hideMark/>
          </w:tcPr>
          <w:p w14:paraId="129924D8" w14:textId="77777777" w:rsidR="00401ADD" w:rsidRPr="00401ADD" w:rsidRDefault="00401ADD" w:rsidP="00401ADD">
            <w:pPr>
              <w:spacing w:after="0" w:line="240" w:lineRule="auto"/>
              <w:rPr>
                <w:rFonts w:ascii="Arial" w:eastAsia="Times New Roman" w:hAnsi="Arial" w:cs="Arial"/>
                <w:color w:val="000000"/>
                <w:sz w:val="20"/>
                <w:szCs w:val="20"/>
              </w:rPr>
            </w:pPr>
            <w:r w:rsidRPr="00401ADD">
              <w:rPr>
                <w:rFonts w:ascii="Arial" w:eastAsia="Times New Roman" w:hAnsi="Arial" w:cs="Arial"/>
                <w:color w:val="000000"/>
                <w:sz w:val="20"/>
                <w:szCs w:val="20"/>
              </w:rPr>
              <w:t>CCSP</w:t>
            </w:r>
          </w:p>
        </w:tc>
        <w:tc>
          <w:tcPr>
            <w:tcW w:w="820" w:type="dxa"/>
            <w:tcBorders>
              <w:top w:val="nil"/>
              <w:left w:val="nil"/>
              <w:bottom w:val="nil"/>
              <w:right w:val="nil"/>
            </w:tcBorders>
            <w:noWrap/>
            <w:vAlign w:val="bottom"/>
            <w:hideMark/>
          </w:tcPr>
          <w:p w14:paraId="18273216"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2115</w:t>
            </w:r>
          </w:p>
        </w:tc>
        <w:tc>
          <w:tcPr>
            <w:tcW w:w="800" w:type="dxa"/>
            <w:tcBorders>
              <w:top w:val="nil"/>
              <w:left w:val="nil"/>
              <w:bottom w:val="nil"/>
              <w:right w:val="nil"/>
            </w:tcBorders>
            <w:noWrap/>
            <w:vAlign w:val="bottom"/>
            <w:hideMark/>
          </w:tcPr>
          <w:p w14:paraId="32B931A3"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73%</w:t>
            </w:r>
          </w:p>
        </w:tc>
        <w:tc>
          <w:tcPr>
            <w:tcW w:w="620" w:type="dxa"/>
            <w:tcBorders>
              <w:top w:val="nil"/>
              <w:left w:val="nil"/>
              <w:bottom w:val="nil"/>
              <w:right w:val="nil"/>
            </w:tcBorders>
            <w:noWrap/>
            <w:vAlign w:val="bottom"/>
            <w:hideMark/>
          </w:tcPr>
          <w:p w14:paraId="05B2042C"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10993CDF" w14:textId="77777777" w:rsidTr="00401ADD">
        <w:trPr>
          <w:trHeight w:val="285"/>
        </w:trPr>
        <w:tc>
          <w:tcPr>
            <w:tcW w:w="2040" w:type="dxa"/>
            <w:tcBorders>
              <w:top w:val="nil"/>
              <w:left w:val="nil"/>
              <w:bottom w:val="nil"/>
              <w:right w:val="nil"/>
            </w:tcBorders>
            <w:noWrap/>
            <w:vAlign w:val="bottom"/>
            <w:hideMark/>
          </w:tcPr>
          <w:p w14:paraId="3196F10C" w14:textId="77777777" w:rsidR="00401ADD" w:rsidRPr="00401ADD" w:rsidRDefault="00401ADD" w:rsidP="00401ADD">
            <w:pPr>
              <w:spacing w:after="0" w:line="240" w:lineRule="auto"/>
              <w:rPr>
                <w:rFonts w:ascii="Arial" w:eastAsia="Times New Roman" w:hAnsi="Arial" w:cs="Arial"/>
                <w:color w:val="000000"/>
                <w:sz w:val="20"/>
                <w:szCs w:val="20"/>
              </w:rPr>
            </w:pPr>
            <w:r w:rsidRPr="00401ADD">
              <w:rPr>
                <w:rFonts w:ascii="Arial" w:eastAsia="Times New Roman" w:hAnsi="Arial" w:cs="Arial"/>
                <w:color w:val="000000"/>
                <w:sz w:val="20"/>
                <w:szCs w:val="20"/>
              </w:rPr>
              <w:t>CCSP-AP</w:t>
            </w:r>
          </w:p>
        </w:tc>
        <w:tc>
          <w:tcPr>
            <w:tcW w:w="820" w:type="dxa"/>
            <w:tcBorders>
              <w:top w:val="nil"/>
              <w:left w:val="nil"/>
              <w:bottom w:val="nil"/>
              <w:right w:val="nil"/>
            </w:tcBorders>
            <w:noWrap/>
            <w:vAlign w:val="bottom"/>
            <w:hideMark/>
          </w:tcPr>
          <w:p w14:paraId="06AA24E4"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136</w:t>
            </w:r>
          </w:p>
        </w:tc>
        <w:tc>
          <w:tcPr>
            <w:tcW w:w="800" w:type="dxa"/>
            <w:tcBorders>
              <w:top w:val="nil"/>
              <w:left w:val="nil"/>
              <w:bottom w:val="nil"/>
              <w:right w:val="nil"/>
            </w:tcBorders>
            <w:noWrap/>
            <w:vAlign w:val="bottom"/>
            <w:hideMark/>
          </w:tcPr>
          <w:p w14:paraId="4855F5E6"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5%</w:t>
            </w:r>
          </w:p>
        </w:tc>
        <w:tc>
          <w:tcPr>
            <w:tcW w:w="620" w:type="dxa"/>
            <w:tcBorders>
              <w:top w:val="nil"/>
              <w:left w:val="nil"/>
              <w:bottom w:val="nil"/>
              <w:right w:val="nil"/>
            </w:tcBorders>
            <w:noWrap/>
            <w:vAlign w:val="bottom"/>
            <w:hideMark/>
          </w:tcPr>
          <w:p w14:paraId="24C765CD"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06B38C1E" w14:textId="77777777" w:rsidTr="00401ADD">
        <w:trPr>
          <w:trHeight w:val="285"/>
        </w:trPr>
        <w:tc>
          <w:tcPr>
            <w:tcW w:w="2040" w:type="dxa"/>
            <w:tcBorders>
              <w:top w:val="nil"/>
              <w:left w:val="nil"/>
              <w:bottom w:val="nil"/>
              <w:right w:val="nil"/>
            </w:tcBorders>
            <w:noWrap/>
            <w:vAlign w:val="bottom"/>
            <w:hideMark/>
          </w:tcPr>
          <w:p w14:paraId="61C0F0DB" w14:textId="77777777" w:rsidR="00401ADD" w:rsidRPr="00401ADD" w:rsidRDefault="00401ADD" w:rsidP="00401ADD">
            <w:pPr>
              <w:spacing w:after="0" w:line="240" w:lineRule="auto"/>
              <w:rPr>
                <w:rFonts w:ascii="Arial" w:eastAsia="Times New Roman" w:hAnsi="Arial" w:cs="Arial"/>
                <w:sz w:val="20"/>
                <w:szCs w:val="20"/>
              </w:rPr>
            </w:pPr>
            <w:r w:rsidRPr="00401ADD">
              <w:rPr>
                <w:rFonts w:ascii="Arial" w:eastAsia="Times New Roman" w:hAnsi="Arial" w:cs="Arial"/>
                <w:sz w:val="20"/>
                <w:szCs w:val="20"/>
              </w:rPr>
              <w:t>CMCS</w:t>
            </w:r>
          </w:p>
        </w:tc>
        <w:tc>
          <w:tcPr>
            <w:tcW w:w="820" w:type="dxa"/>
            <w:tcBorders>
              <w:top w:val="nil"/>
              <w:left w:val="nil"/>
              <w:bottom w:val="nil"/>
              <w:right w:val="nil"/>
            </w:tcBorders>
            <w:noWrap/>
            <w:vAlign w:val="bottom"/>
            <w:hideMark/>
          </w:tcPr>
          <w:p w14:paraId="41E4E417"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166</w:t>
            </w:r>
          </w:p>
        </w:tc>
        <w:tc>
          <w:tcPr>
            <w:tcW w:w="800" w:type="dxa"/>
            <w:tcBorders>
              <w:top w:val="nil"/>
              <w:left w:val="nil"/>
              <w:bottom w:val="nil"/>
              <w:right w:val="nil"/>
            </w:tcBorders>
            <w:noWrap/>
            <w:vAlign w:val="bottom"/>
            <w:hideMark/>
          </w:tcPr>
          <w:p w14:paraId="050F1ABB"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6%</w:t>
            </w:r>
          </w:p>
        </w:tc>
        <w:tc>
          <w:tcPr>
            <w:tcW w:w="620" w:type="dxa"/>
            <w:tcBorders>
              <w:top w:val="nil"/>
              <w:left w:val="nil"/>
              <w:bottom w:val="nil"/>
              <w:right w:val="nil"/>
            </w:tcBorders>
            <w:noWrap/>
            <w:vAlign w:val="bottom"/>
            <w:hideMark/>
          </w:tcPr>
          <w:p w14:paraId="2F811947"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22A4F01F" w14:textId="77777777" w:rsidTr="00401ADD">
        <w:trPr>
          <w:trHeight w:val="285"/>
        </w:trPr>
        <w:tc>
          <w:tcPr>
            <w:tcW w:w="2040" w:type="dxa"/>
            <w:tcBorders>
              <w:top w:val="nil"/>
              <w:left w:val="nil"/>
              <w:bottom w:val="nil"/>
              <w:right w:val="nil"/>
            </w:tcBorders>
            <w:noWrap/>
            <w:vAlign w:val="bottom"/>
            <w:hideMark/>
          </w:tcPr>
          <w:p w14:paraId="31130DC7" w14:textId="77777777" w:rsidR="00401ADD" w:rsidRPr="00401ADD" w:rsidRDefault="00401ADD" w:rsidP="00401ADD">
            <w:pPr>
              <w:spacing w:after="0" w:line="240" w:lineRule="auto"/>
              <w:rPr>
                <w:rFonts w:ascii="Arial" w:eastAsia="Times New Roman" w:hAnsi="Arial" w:cs="Arial"/>
                <w:sz w:val="20"/>
                <w:szCs w:val="20"/>
              </w:rPr>
            </w:pPr>
            <w:r w:rsidRPr="00401ADD">
              <w:rPr>
                <w:rFonts w:ascii="Arial" w:eastAsia="Times New Roman" w:hAnsi="Arial" w:cs="Arial"/>
                <w:sz w:val="20"/>
                <w:szCs w:val="20"/>
              </w:rPr>
              <w:t>CSCDA</w:t>
            </w:r>
          </w:p>
        </w:tc>
        <w:tc>
          <w:tcPr>
            <w:tcW w:w="820" w:type="dxa"/>
            <w:tcBorders>
              <w:top w:val="nil"/>
              <w:left w:val="nil"/>
              <w:bottom w:val="nil"/>
              <w:right w:val="nil"/>
            </w:tcBorders>
            <w:noWrap/>
            <w:vAlign w:val="bottom"/>
            <w:hideMark/>
          </w:tcPr>
          <w:p w14:paraId="43044B95" w14:textId="77777777" w:rsidR="00401ADD" w:rsidRPr="00401ADD" w:rsidRDefault="00401ADD" w:rsidP="00401ADD">
            <w:pPr>
              <w:spacing w:after="0" w:line="240" w:lineRule="auto"/>
              <w:jc w:val="right"/>
              <w:rPr>
                <w:rFonts w:ascii="Arial" w:eastAsia="Times New Roman" w:hAnsi="Arial" w:cs="Arial"/>
                <w:sz w:val="20"/>
                <w:szCs w:val="20"/>
              </w:rPr>
            </w:pPr>
            <w:r w:rsidRPr="00401ADD">
              <w:rPr>
                <w:rFonts w:ascii="Arial" w:eastAsia="Times New Roman" w:hAnsi="Arial" w:cs="Arial"/>
                <w:sz w:val="20"/>
                <w:szCs w:val="20"/>
              </w:rPr>
              <w:t>72</w:t>
            </w:r>
          </w:p>
        </w:tc>
        <w:tc>
          <w:tcPr>
            <w:tcW w:w="800" w:type="dxa"/>
            <w:tcBorders>
              <w:top w:val="nil"/>
              <w:left w:val="nil"/>
              <w:bottom w:val="nil"/>
              <w:right w:val="nil"/>
            </w:tcBorders>
            <w:noWrap/>
            <w:vAlign w:val="bottom"/>
            <w:hideMark/>
          </w:tcPr>
          <w:p w14:paraId="16D46720"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2%</w:t>
            </w:r>
          </w:p>
        </w:tc>
        <w:tc>
          <w:tcPr>
            <w:tcW w:w="620" w:type="dxa"/>
            <w:tcBorders>
              <w:top w:val="nil"/>
              <w:left w:val="nil"/>
              <w:bottom w:val="nil"/>
              <w:right w:val="nil"/>
            </w:tcBorders>
            <w:noWrap/>
            <w:vAlign w:val="bottom"/>
            <w:hideMark/>
          </w:tcPr>
          <w:p w14:paraId="6D8501DA" w14:textId="77777777" w:rsidR="00401ADD" w:rsidRPr="00401ADD" w:rsidRDefault="00401ADD" w:rsidP="00401ADD">
            <w:pPr>
              <w:spacing w:after="0" w:line="240" w:lineRule="auto"/>
              <w:jc w:val="right"/>
              <w:rPr>
                <w:rFonts w:ascii="Arial" w:eastAsia="Times New Roman" w:hAnsi="Arial" w:cs="Arial"/>
                <w:b/>
                <w:bCs/>
                <w:sz w:val="20"/>
                <w:szCs w:val="20"/>
              </w:rPr>
            </w:pPr>
          </w:p>
        </w:tc>
      </w:tr>
      <w:tr w:rsidR="00401ADD" w:rsidRPr="00401ADD" w14:paraId="22D7CD1E" w14:textId="77777777" w:rsidTr="00401ADD">
        <w:trPr>
          <w:trHeight w:val="285"/>
        </w:trPr>
        <w:tc>
          <w:tcPr>
            <w:tcW w:w="2040" w:type="dxa"/>
            <w:tcBorders>
              <w:top w:val="nil"/>
              <w:left w:val="nil"/>
              <w:bottom w:val="nil"/>
              <w:right w:val="nil"/>
            </w:tcBorders>
            <w:noWrap/>
            <w:vAlign w:val="bottom"/>
            <w:hideMark/>
          </w:tcPr>
          <w:p w14:paraId="2C9CACB4" w14:textId="77777777" w:rsidR="00401ADD" w:rsidRPr="00401ADD" w:rsidRDefault="00401ADD" w:rsidP="00401ADD">
            <w:pPr>
              <w:spacing w:after="0" w:line="240" w:lineRule="auto"/>
              <w:rPr>
                <w:rFonts w:ascii="Arial" w:eastAsia="Times New Roman" w:hAnsi="Arial" w:cs="Arial"/>
                <w:sz w:val="20"/>
                <w:szCs w:val="20"/>
              </w:rPr>
            </w:pPr>
            <w:r w:rsidRPr="00401ADD">
              <w:rPr>
                <w:rFonts w:ascii="Arial" w:eastAsia="Times New Roman" w:hAnsi="Arial" w:cs="Arial"/>
                <w:sz w:val="20"/>
                <w:szCs w:val="20"/>
              </w:rPr>
              <w:t>Total Awarded</w:t>
            </w:r>
          </w:p>
        </w:tc>
        <w:tc>
          <w:tcPr>
            <w:tcW w:w="820" w:type="dxa"/>
            <w:tcBorders>
              <w:top w:val="nil"/>
              <w:left w:val="nil"/>
              <w:bottom w:val="nil"/>
              <w:right w:val="nil"/>
            </w:tcBorders>
            <w:noWrap/>
            <w:vAlign w:val="bottom"/>
            <w:hideMark/>
          </w:tcPr>
          <w:p w14:paraId="119A4E42" w14:textId="77777777" w:rsidR="00401ADD" w:rsidRPr="00401ADD" w:rsidRDefault="00401ADD" w:rsidP="00401ADD">
            <w:pPr>
              <w:spacing w:after="0" w:line="240" w:lineRule="auto"/>
              <w:jc w:val="right"/>
              <w:rPr>
                <w:rFonts w:ascii="Arial" w:eastAsia="Times New Roman" w:hAnsi="Arial" w:cs="Arial"/>
                <w:b/>
                <w:bCs/>
                <w:sz w:val="20"/>
                <w:szCs w:val="20"/>
              </w:rPr>
            </w:pPr>
            <w:r w:rsidRPr="00401ADD">
              <w:rPr>
                <w:rFonts w:ascii="Arial" w:eastAsia="Times New Roman" w:hAnsi="Arial" w:cs="Arial"/>
                <w:b/>
                <w:bCs/>
                <w:sz w:val="20"/>
                <w:szCs w:val="20"/>
              </w:rPr>
              <w:t>2902</w:t>
            </w:r>
          </w:p>
        </w:tc>
        <w:tc>
          <w:tcPr>
            <w:tcW w:w="800" w:type="dxa"/>
            <w:tcBorders>
              <w:top w:val="nil"/>
              <w:left w:val="nil"/>
              <w:bottom w:val="nil"/>
              <w:right w:val="nil"/>
            </w:tcBorders>
            <w:noWrap/>
            <w:vAlign w:val="bottom"/>
            <w:hideMark/>
          </w:tcPr>
          <w:p w14:paraId="67B8FDC9" w14:textId="77777777" w:rsidR="00401ADD" w:rsidRPr="00401ADD" w:rsidRDefault="00401ADD" w:rsidP="00401ADD">
            <w:pPr>
              <w:spacing w:after="0" w:line="240" w:lineRule="auto"/>
              <w:jc w:val="right"/>
              <w:rPr>
                <w:rFonts w:ascii="Arial" w:eastAsia="Times New Roman" w:hAnsi="Arial" w:cs="Arial"/>
                <w:b/>
                <w:bCs/>
                <w:color w:val="000000"/>
                <w:sz w:val="20"/>
                <w:szCs w:val="20"/>
              </w:rPr>
            </w:pPr>
            <w:r w:rsidRPr="00401ADD">
              <w:rPr>
                <w:rFonts w:ascii="Arial" w:eastAsia="Times New Roman" w:hAnsi="Arial" w:cs="Arial"/>
                <w:b/>
                <w:bCs/>
                <w:color w:val="000000"/>
                <w:sz w:val="20"/>
                <w:szCs w:val="20"/>
              </w:rPr>
              <w:t>100%</w:t>
            </w:r>
          </w:p>
        </w:tc>
        <w:tc>
          <w:tcPr>
            <w:tcW w:w="620" w:type="dxa"/>
            <w:tcBorders>
              <w:top w:val="nil"/>
              <w:left w:val="nil"/>
              <w:bottom w:val="nil"/>
              <w:right w:val="nil"/>
            </w:tcBorders>
            <w:noWrap/>
            <w:vAlign w:val="bottom"/>
            <w:hideMark/>
          </w:tcPr>
          <w:p w14:paraId="3EECF09F" w14:textId="77777777" w:rsidR="00401ADD" w:rsidRPr="00401ADD" w:rsidRDefault="00401ADD" w:rsidP="00401ADD">
            <w:pPr>
              <w:spacing w:after="0" w:line="240" w:lineRule="auto"/>
              <w:jc w:val="right"/>
              <w:rPr>
                <w:rFonts w:ascii="Arial" w:eastAsia="Times New Roman" w:hAnsi="Arial" w:cs="Arial"/>
                <w:b/>
                <w:bCs/>
                <w:color w:val="000000"/>
                <w:sz w:val="20"/>
                <w:szCs w:val="20"/>
              </w:rPr>
            </w:pPr>
          </w:p>
        </w:tc>
      </w:tr>
    </w:tbl>
    <w:p w14:paraId="237F509B" w14:textId="77777777" w:rsidR="00401ADD" w:rsidRPr="00540C76" w:rsidRDefault="00401ADD" w:rsidP="00401ADD">
      <w:pPr>
        <w:pStyle w:val="ListParagraph"/>
        <w:spacing w:after="0" w:line="240" w:lineRule="auto"/>
        <w:ind w:left="1530"/>
        <w:rPr>
          <w:rFonts w:ascii="Arial" w:hAnsi="Arial" w:cs="Arial"/>
          <w:sz w:val="24"/>
          <w:szCs w:val="24"/>
        </w:rPr>
      </w:pPr>
    </w:p>
    <w:p w14:paraId="1BD166FB" w14:textId="5FE2F75F" w:rsidR="00A903A1" w:rsidRDefault="00A903A1" w:rsidP="00D60352">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Maintenance of credential holders is </w:t>
      </w:r>
      <w:r w:rsidR="00226E16">
        <w:rPr>
          <w:rFonts w:ascii="Arial" w:hAnsi="Arial" w:cs="Arial"/>
          <w:sz w:val="24"/>
          <w:szCs w:val="24"/>
        </w:rPr>
        <w:t xml:space="preserve">well </w:t>
      </w:r>
      <w:r>
        <w:rPr>
          <w:rFonts w:ascii="Arial" w:hAnsi="Arial" w:cs="Arial"/>
          <w:sz w:val="24"/>
          <w:szCs w:val="24"/>
        </w:rPr>
        <w:t>over 100% of projections</w:t>
      </w:r>
      <w:r w:rsidR="00226E16">
        <w:rPr>
          <w:rFonts w:ascii="Arial" w:hAnsi="Arial" w:cs="Arial"/>
          <w:sz w:val="24"/>
          <w:szCs w:val="24"/>
        </w:rPr>
        <w:t xml:space="preserve"> for the fiscal year</w:t>
      </w:r>
    </w:p>
    <w:p w14:paraId="5B3F2554" w14:textId="77777777" w:rsidR="00CF3D47" w:rsidRDefault="00CF3D47" w:rsidP="00CF3D47">
      <w:pPr>
        <w:pStyle w:val="ListParagraph"/>
        <w:spacing w:after="0" w:line="240" w:lineRule="auto"/>
        <w:ind w:left="1530"/>
        <w:rPr>
          <w:rFonts w:ascii="Arial" w:hAnsi="Arial" w:cs="Arial"/>
          <w:sz w:val="24"/>
          <w:szCs w:val="24"/>
        </w:rPr>
      </w:pPr>
    </w:p>
    <w:p w14:paraId="5499E5D5" w14:textId="65A6CCF3" w:rsidR="00540C76" w:rsidRDefault="00540C76" w:rsidP="00540C76">
      <w:pPr>
        <w:spacing w:after="0" w:line="240" w:lineRule="auto"/>
        <w:rPr>
          <w:rFonts w:ascii="Arial" w:hAnsi="Arial" w:cs="Arial"/>
          <w:sz w:val="24"/>
          <w:szCs w:val="24"/>
        </w:rPr>
      </w:pPr>
    </w:p>
    <w:p w14:paraId="30F3D371" w14:textId="77777777" w:rsidR="00B71542" w:rsidRDefault="00B71542" w:rsidP="00540C76">
      <w:pPr>
        <w:spacing w:after="0" w:line="240" w:lineRule="auto"/>
        <w:rPr>
          <w:rFonts w:ascii="Arial" w:hAnsi="Arial" w:cs="Arial"/>
          <w:sz w:val="24"/>
          <w:szCs w:val="24"/>
        </w:rPr>
      </w:pPr>
    </w:p>
    <w:p w14:paraId="1846B07B" w14:textId="11A80082" w:rsidR="00540C76" w:rsidRDefault="00540C76" w:rsidP="00540C76">
      <w:pPr>
        <w:pStyle w:val="ListParagraph"/>
        <w:numPr>
          <w:ilvl w:val="0"/>
          <w:numId w:val="1"/>
        </w:numPr>
        <w:spacing w:after="0" w:line="240" w:lineRule="auto"/>
        <w:rPr>
          <w:rFonts w:ascii="Arial" w:hAnsi="Arial" w:cs="Arial"/>
          <w:b/>
          <w:bCs/>
          <w:sz w:val="24"/>
          <w:szCs w:val="24"/>
        </w:rPr>
      </w:pPr>
      <w:r>
        <w:rPr>
          <w:rFonts w:ascii="Arial" w:hAnsi="Arial" w:cs="Arial"/>
          <w:sz w:val="24"/>
          <w:szCs w:val="24"/>
        </w:rPr>
        <w:t xml:space="preserve"> </w:t>
      </w:r>
      <w:r w:rsidRPr="00540C76">
        <w:rPr>
          <w:rFonts w:ascii="Arial" w:hAnsi="Arial" w:cs="Arial"/>
          <w:b/>
          <w:bCs/>
          <w:sz w:val="24"/>
          <w:szCs w:val="24"/>
        </w:rPr>
        <w:t>On the Horizon</w:t>
      </w:r>
      <w:r w:rsidR="00B23FCA">
        <w:rPr>
          <w:rFonts w:ascii="Arial" w:hAnsi="Arial" w:cs="Arial"/>
          <w:b/>
          <w:bCs/>
          <w:sz w:val="24"/>
          <w:szCs w:val="24"/>
        </w:rPr>
        <w:t xml:space="preserve"> (Currently Being Discussed)</w:t>
      </w:r>
    </w:p>
    <w:p w14:paraId="635CF644" w14:textId="399533C4" w:rsidR="00540C76" w:rsidRDefault="00540C76" w:rsidP="00540C76">
      <w:pPr>
        <w:spacing w:after="0" w:line="240" w:lineRule="auto"/>
        <w:ind w:left="360"/>
        <w:rPr>
          <w:rFonts w:ascii="Arial" w:hAnsi="Arial" w:cs="Arial"/>
          <w:b/>
          <w:bCs/>
          <w:sz w:val="24"/>
          <w:szCs w:val="24"/>
        </w:rPr>
      </w:pPr>
    </w:p>
    <w:p w14:paraId="2BEFBE8C" w14:textId="61AFA517" w:rsidR="00540C76" w:rsidRDefault="00540C76" w:rsidP="00685695">
      <w:pPr>
        <w:pStyle w:val="ListParagraph"/>
        <w:spacing w:after="0" w:line="240" w:lineRule="auto"/>
        <w:ind w:left="1530"/>
        <w:rPr>
          <w:rFonts w:ascii="Arial" w:hAnsi="Arial" w:cs="Arial"/>
          <w:b/>
          <w:bCs/>
          <w:sz w:val="24"/>
          <w:szCs w:val="24"/>
        </w:rPr>
      </w:pPr>
    </w:p>
    <w:p w14:paraId="43304C4D" w14:textId="619B2C8A" w:rsidR="00DA74EC" w:rsidRDefault="00DA74EC" w:rsidP="00DA74EC">
      <w:pPr>
        <w:pStyle w:val="ListParagraph"/>
        <w:numPr>
          <w:ilvl w:val="1"/>
          <w:numId w:val="1"/>
        </w:numPr>
        <w:spacing w:after="0" w:line="240" w:lineRule="auto"/>
        <w:rPr>
          <w:rFonts w:ascii="Arial" w:hAnsi="Arial" w:cs="Arial"/>
          <w:b/>
          <w:bCs/>
          <w:sz w:val="24"/>
          <w:szCs w:val="24"/>
        </w:rPr>
      </w:pPr>
      <w:r>
        <w:rPr>
          <w:rFonts w:ascii="Arial" w:hAnsi="Arial" w:cs="Arial"/>
          <w:b/>
          <w:bCs/>
          <w:sz w:val="24"/>
          <w:szCs w:val="24"/>
        </w:rPr>
        <w:t xml:space="preserve">CCSCC </w:t>
      </w:r>
      <w:r w:rsidR="00685695">
        <w:rPr>
          <w:rFonts w:ascii="Arial" w:hAnsi="Arial" w:cs="Arial"/>
          <w:b/>
          <w:bCs/>
          <w:sz w:val="24"/>
          <w:szCs w:val="24"/>
        </w:rPr>
        <w:t>adjustments to curriculum and assessment (working with the TEC on this project)</w:t>
      </w:r>
    </w:p>
    <w:p w14:paraId="162F56A8" w14:textId="1B97CD6F" w:rsidR="00DA74EC" w:rsidRDefault="00685695" w:rsidP="00DA74EC">
      <w:pPr>
        <w:pStyle w:val="ListParagraph"/>
        <w:numPr>
          <w:ilvl w:val="1"/>
          <w:numId w:val="1"/>
        </w:numPr>
        <w:spacing w:after="0" w:line="240" w:lineRule="auto"/>
        <w:rPr>
          <w:rFonts w:ascii="Arial" w:hAnsi="Arial" w:cs="Arial"/>
          <w:b/>
          <w:bCs/>
          <w:sz w:val="24"/>
          <w:szCs w:val="24"/>
        </w:rPr>
      </w:pPr>
      <w:r>
        <w:rPr>
          <w:rFonts w:ascii="Arial" w:hAnsi="Arial" w:cs="Arial"/>
          <w:b/>
          <w:bCs/>
          <w:sz w:val="24"/>
          <w:szCs w:val="24"/>
        </w:rPr>
        <w:t>Bundled pricing to be started October 1 for the FCD curriculum and CCSP assessment</w:t>
      </w:r>
    </w:p>
    <w:p w14:paraId="24CA9C14" w14:textId="15035658" w:rsidR="00B23FCA" w:rsidRDefault="00B71542" w:rsidP="00DA74EC">
      <w:pPr>
        <w:pStyle w:val="ListParagraph"/>
        <w:numPr>
          <w:ilvl w:val="1"/>
          <w:numId w:val="1"/>
        </w:numPr>
        <w:spacing w:after="0" w:line="240" w:lineRule="auto"/>
        <w:rPr>
          <w:rFonts w:ascii="Arial" w:hAnsi="Arial" w:cs="Arial"/>
          <w:b/>
          <w:bCs/>
          <w:sz w:val="24"/>
          <w:szCs w:val="24"/>
        </w:rPr>
      </w:pPr>
      <w:r>
        <w:rPr>
          <w:rFonts w:ascii="Arial" w:hAnsi="Arial" w:cs="Arial"/>
          <w:b/>
          <w:bCs/>
          <w:sz w:val="24"/>
          <w:szCs w:val="24"/>
        </w:rPr>
        <w:t>CCSP standardized assessment project will be monitored closely and be a large part of the CC work this year</w:t>
      </w:r>
    </w:p>
    <w:p w14:paraId="3C141B9A" w14:textId="48F9D26B" w:rsidR="00B71542" w:rsidRPr="00DA74EC" w:rsidRDefault="00B71542" w:rsidP="00DA74EC">
      <w:pPr>
        <w:pStyle w:val="ListParagraph"/>
        <w:numPr>
          <w:ilvl w:val="1"/>
          <w:numId w:val="1"/>
        </w:numPr>
        <w:spacing w:after="0" w:line="240" w:lineRule="auto"/>
        <w:rPr>
          <w:rFonts w:ascii="Arial" w:hAnsi="Arial" w:cs="Arial"/>
          <w:b/>
          <w:bCs/>
          <w:sz w:val="24"/>
          <w:szCs w:val="24"/>
        </w:rPr>
      </w:pPr>
      <w:r>
        <w:rPr>
          <w:rFonts w:ascii="Arial" w:hAnsi="Arial" w:cs="Arial"/>
          <w:b/>
          <w:bCs/>
          <w:sz w:val="24"/>
          <w:szCs w:val="24"/>
        </w:rPr>
        <w:t>CC is planning on meeting in Denver, Maryland, and Chicago this coming fiscal year</w:t>
      </w:r>
    </w:p>
    <w:p w14:paraId="59DD648A" w14:textId="77777777" w:rsidR="00540C76" w:rsidRPr="00A903A1" w:rsidRDefault="00540C76" w:rsidP="00540C76">
      <w:pPr>
        <w:pStyle w:val="ListParagraph"/>
        <w:spacing w:after="0" w:line="240" w:lineRule="auto"/>
        <w:ind w:left="1530"/>
        <w:rPr>
          <w:rFonts w:ascii="Arial" w:hAnsi="Arial" w:cs="Arial"/>
          <w:sz w:val="24"/>
          <w:szCs w:val="24"/>
        </w:rPr>
      </w:pPr>
    </w:p>
    <w:p w14:paraId="6C0F617C" w14:textId="251BC570" w:rsidR="00F513D6" w:rsidRDefault="00F513D6" w:rsidP="00F513D6">
      <w:pPr>
        <w:spacing w:after="0" w:line="240" w:lineRule="auto"/>
        <w:rPr>
          <w:rFonts w:ascii="Arial" w:hAnsi="Arial" w:cs="Arial"/>
          <w:sz w:val="24"/>
          <w:szCs w:val="24"/>
        </w:rPr>
      </w:pPr>
    </w:p>
    <w:sectPr w:rsidR="00F513D6" w:rsidSect="00F855CF">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85BC" w14:textId="77777777" w:rsidR="000D4109" w:rsidRDefault="000D4109" w:rsidP="008916FF">
      <w:pPr>
        <w:spacing w:after="0" w:line="240" w:lineRule="auto"/>
      </w:pPr>
      <w:r>
        <w:separator/>
      </w:r>
    </w:p>
  </w:endnote>
  <w:endnote w:type="continuationSeparator" w:id="0">
    <w:p w14:paraId="6EF197EA" w14:textId="77777777" w:rsidR="000D4109" w:rsidRDefault="000D4109" w:rsidP="0089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04710"/>
      <w:docPartObj>
        <w:docPartGallery w:val="Page Numbers (Bottom of Page)"/>
        <w:docPartUnique/>
      </w:docPartObj>
    </w:sdtPr>
    <w:sdtEndPr>
      <w:rPr>
        <w:noProof/>
      </w:rPr>
    </w:sdtEndPr>
    <w:sdtContent>
      <w:p w14:paraId="302F5796" w14:textId="4C0C979B" w:rsidR="00B75C84" w:rsidRDefault="00B75C84">
        <w:pPr>
          <w:pStyle w:val="Footer"/>
          <w:jc w:val="center"/>
        </w:pPr>
        <w:r>
          <w:rPr>
            <w:noProof/>
          </w:rPr>
          <w:t>3</w:t>
        </w:r>
      </w:p>
    </w:sdtContent>
  </w:sdt>
  <w:p w14:paraId="69D41E82" w14:textId="77777777" w:rsidR="00B75C84" w:rsidRDefault="00B7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4400" w14:textId="77777777" w:rsidR="000D4109" w:rsidRDefault="000D4109" w:rsidP="008916FF">
      <w:pPr>
        <w:spacing w:after="0" w:line="240" w:lineRule="auto"/>
      </w:pPr>
      <w:r>
        <w:separator/>
      </w:r>
    </w:p>
  </w:footnote>
  <w:footnote w:type="continuationSeparator" w:id="0">
    <w:p w14:paraId="11230EF0" w14:textId="77777777" w:rsidR="000D4109" w:rsidRDefault="000D4109" w:rsidP="0089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ABA"/>
    <w:multiLevelType w:val="hybridMultilevel"/>
    <w:tmpl w:val="93AE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06A5"/>
    <w:multiLevelType w:val="hybridMultilevel"/>
    <w:tmpl w:val="3F04E5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E5688F"/>
    <w:multiLevelType w:val="hybridMultilevel"/>
    <w:tmpl w:val="FBFCAB9A"/>
    <w:lvl w:ilvl="0" w:tplc="8C4CC5DA">
      <w:start w:val="1"/>
      <w:numFmt w:val="lowerLetter"/>
      <w:lvlText w:val="%1."/>
      <w:lvlJc w:val="left"/>
      <w:pPr>
        <w:ind w:left="153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5382"/>
    <w:multiLevelType w:val="hybridMultilevel"/>
    <w:tmpl w:val="D17E730A"/>
    <w:lvl w:ilvl="0" w:tplc="8C4CC5DA">
      <w:start w:val="1"/>
      <w:numFmt w:val="lowerLetter"/>
      <w:lvlText w:val="%1."/>
      <w:lvlJc w:val="left"/>
      <w:pPr>
        <w:ind w:left="153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164F7"/>
    <w:multiLevelType w:val="hybridMultilevel"/>
    <w:tmpl w:val="A6AE0118"/>
    <w:lvl w:ilvl="0" w:tplc="2D543332">
      <w:start w:val="1"/>
      <w:numFmt w:val="decimal"/>
      <w:lvlText w:val="%1."/>
      <w:lvlJc w:val="left"/>
      <w:pPr>
        <w:ind w:left="720" w:hanging="360"/>
      </w:pPr>
      <w:rPr>
        <w:rFonts w:hint="default"/>
        <w:b w:val="0"/>
        <w:bCs w:val="0"/>
      </w:rPr>
    </w:lvl>
    <w:lvl w:ilvl="1" w:tplc="8C4CC5DA">
      <w:start w:val="1"/>
      <w:numFmt w:val="lowerLetter"/>
      <w:lvlText w:val="%2."/>
      <w:lvlJc w:val="left"/>
      <w:pPr>
        <w:ind w:left="153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25AEE"/>
    <w:multiLevelType w:val="hybridMultilevel"/>
    <w:tmpl w:val="A2B6B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24C83"/>
    <w:multiLevelType w:val="hybridMultilevel"/>
    <w:tmpl w:val="3B1E4D9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F2001CA"/>
    <w:multiLevelType w:val="hybridMultilevel"/>
    <w:tmpl w:val="D0F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10AC5"/>
    <w:multiLevelType w:val="hybridMultilevel"/>
    <w:tmpl w:val="CE563DC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5F4C2523"/>
    <w:multiLevelType w:val="hybridMultilevel"/>
    <w:tmpl w:val="E41497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4839C4"/>
    <w:multiLevelType w:val="hybridMultilevel"/>
    <w:tmpl w:val="B54A46B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0424749">
    <w:abstractNumId w:val="4"/>
  </w:num>
  <w:num w:numId="2" w16cid:durableId="206334294">
    <w:abstractNumId w:val="5"/>
  </w:num>
  <w:num w:numId="3" w16cid:durableId="1070929412">
    <w:abstractNumId w:val="7"/>
  </w:num>
  <w:num w:numId="4" w16cid:durableId="305355432">
    <w:abstractNumId w:val="3"/>
  </w:num>
  <w:num w:numId="5" w16cid:durableId="242691990">
    <w:abstractNumId w:val="10"/>
  </w:num>
  <w:num w:numId="6" w16cid:durableId="690380210">
    <w:abstractNumId w:val="9"/>
  </w:num>
  <w:num w:numId="7" w16cid:durableId="1335230715">
    <w:abstractNumId w:val="6"/>
  </w:num>
  <w:num w:numId="8" w16cid:durableId="311833808">
    <w:abstractNumId w:val="8"/>
  </w:num>
  <w:num w:numId="9" w16cid:durableId="1058626821">
    <w:abstractNumId w:val="1"/>
  </w:num>
  <w:num w:numId="10" w16cid:durableId="1662192696">
    <w:abstractNumId w:val="0"/>
  </w:num>
  <w:num w:numId="11" w16cid:durableId="137037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xNjU3MjQ0MTW2MDJS0lEKTi0uzszPAykwqwUALPnIXCwAAAA="/>
  </w:docVars>
  <w:rsids>
    <w:rsidRoot w:val="00BB0AB9"/>
    <w:rsid w:val="00053BD2"/>
    <w:rsid w:val="00096F59"/>
    <w:rsid w:val="000D4109"/>
    <w:rsid w:val="00121E48"/>
    <w:rsid w:val="00197059"/>
    <w:rsid w:val="001B03C4"/>
    <w:rsid w:val="001C108D"/>
    <w:rsid w:val="001D3A63"/>
    <w:rsid w:val="001D715A"/>
    <w:rsid w:val="00211FC6"/>
    <w:rsid w:val="00226E16"/>
    <w:rsid w:val="00273F35"/>
    <w:rsid w:val="002B68F8"/>
    <w:rsid w:val="002E6467"/>
    <w:rsid w:val="0034043F"/>
    <w:rsid w:val="003E167A"/>
    <w:rsid w:val="00401ADD"/>
    <w:rsid w:val="004F3EC6"/>
    <w:rsid w:val="00537FCB"/>
    <w:rsid w:val="00540C76"/>
    <w:rsid w:val="005423C0"/>
    <w:rsid w:val="005739EB"/>
    <w:rsid w:val="0058113D"/>
    <w:rsid w:val="00626906"/>
    <w:rsid w:val="00685695"/>
    <w:rsid w:val="006A64A9"/>
    <w:rsid w:val="006C29BF"/>
    <w:rsid w:val="006D015C"/>
    <w:rsid w:val="00775F83"/>
    <w:rsid w:val="007D3E19"/>
    <w:rsid w:val="00811617"/>
    <w:rsid w:val="0083577B"/>
    <w:rsid w:val="008731D2"/>
    <w:rsid w:val="008916FF"/>
    <w:rsid w:val="008A6202"/>
    <w:rsid w:val="00902A7A"/>
    <w:rsid w:val="00943FA3"/>
    <w:rsid w:val="00990D43"/>
    <w:rsid w:val="009C5980"/>
    <w:rsid w:val="009D09BB"/>
    <w:rsid w:val="00A0679E"/>
    <w:rsid w:val="00A41444"/>
    <w:rsid w:val="00A567E0"/>
    <w:rsid w:val="00A903A1"/>
    <w:rsid w:val="00A97BD2"/>
    <w:rsid w:val="00AB0334"/>
    <w:rsid w:val="00B23FCA"/>
    <w:rsid w:val="00B71542"/>
    <w:rsid w:val="00B75C68"/>
    <w:rsid w:val="00B75C84"/>
    <w:rsid w:val="00BB0AB9"/>
    <w:rsid w:val="00BB51CC"/>
    <w:rsid w:val="00BE7C50"/>
    <w:rsid w:val="00C30CCD"/>
    <w:rsid w:val="00C4407A"/>
    <w:rsid w:val="00C715C6"/>
    <w:rsid w:val="00C815B4"/>
    <w:rsid w:val="00CB700D"/>
    <w:rsid w:val="00CF3D47"/>
    <w:rsid w:val="00D12041"/>
    <w:rsid w:val="00D229AC"/>
    <w:rsid w:val="00D60352"/>
    <w:rsid w:val="00D83794"/>
    <w:rsid w:val="00D9261A"/>
    <w:rsid w:val="00DA74EC"/>
    <w:rsid w:val="00E44D5F"/>
    <w:rsid w:val="00EC066D"/>
    <w:rsid w:val="00F369E6"/>
    <w:rsid w:val="00F513D6"/>
    <w:rsid w:val="00F855CF"/>
    <w:rsid w:val="00F86477"/>
    <w:rsid w:val="00FA2525"/>
    <w:rsid w:val="00FE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3B37"/>
  <w15:chartTrackingRefBased/>
  <w15:docId w15:val="{7D3A150D-70AD-45C1-B3C7-91D20A64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02"/>
    <w:pPr>
      <w:ind w:left="720"/>
      <w:contextualSpacing/>
    </w:pPr>
  </w:style>
  <w:style w:type="table" w:styleId="TableGrid">
    <w:name w:val="Table Grid"/>
    <w:basedOn w:val="TableNormal"/>
    <w:uiPriority w:val="39"/>
    <w:rsid w:val="00C8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FF"/>
  </w:style>
  <w:style w:type="paragraph" w:styleId="Footer">
    <w:name w:val="footer"/>
    <w:basedOn w:val="Normal"/>
    <w:link w:val="FooterChar"/>
    <w:uiPriority w:val="99"/>
    <w:unhideWhenUsed/>
    <w:rsid w:val="00891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6B170-8444-4858-96E3-1D9CB055F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AA04B-ED55-4A37-867B-64CC3050BADD}">
  <ds:schemaRefs>
    <ds:schemaRef ds:uri="http://schemas.microsoft.com/sharepoint/v3/contenttype/forms"/>
  </ds:schemaRefs>
</ds:datastoreItem>
</file>

<file path=customXml/itemProps3.xml><?xml version="1.0" encoding="utf-8"?>
<ds:datastoreItem xmlns:ds="http://schemas.openxmlformats.org/officeDocument/2006/customXml" ds:itemID="{A779F1D9-1488-400F-8740-56F3BC2F5A02}"/>
</file>

<file path=docProps/app.xml><?xml version="1.0" encoding="utf-8"?>
<Properties xmlns="http://schemas.openxmlformats.org/officeDocument/2006/extended-properties" xmlns:vt="http://schemas.openxmlformats.org/officeDocument/2006/docPropsVTypes">
  <Template>Normal</Template>
  <TotalTime>97</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Pritchard</dc:creator>
  <cp:keywords/>
  <dc:description/>
  <cp:lastModifiedBy>Aaron Leson</cp:lastModifiedBy>
  <cp:revision>10</cp:revision>
  <dcterms:created xsi:type="dcterms:W3CDTF">2022-08-31T15:05:00Z</dcterms:created>
  <dcterms:modified xsi:type="dcterms:W3CDTF">2022-09-12T19:53:00Z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5637600</vt:r8>
  </property>
</Properties>
</file>