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05" w:rsidRPr="00187346" w:rsidRDefault="001E7F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MS" w:eastAsia="Times New Roman" w:hAnsi="TimesNewRomanMS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 wp14:anchorId="3EB3A558" wp14:editId="0CDB018E">
            <wp:simplePos x="0" y="0"/>
            <wp:positionH relativeFrom="page">
              <wp:align>center</wp:align>
            </wp:positionH>
            <wp:positionV relativeFrom="page">
              <wp:posOffset>6350</wp:posOffset>
            </wp:positionV>
            <wp:extent cx="7772400" cy="20104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885" w:rsidRPr="00796CD2" w:rsidRDefault="00EC6869" w:rsidP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eastAsia="Times New Roman" w:hAnsi="Garamond"/>
          <w:color w:val="000000"/>
          <w:sz w:val="72"/>
          <w:szCs w:val="72"/>
        </w:rPr>
      </w:pPr>
      <w:r>
        <w:rPr>
          <w:rFonts w:ascii="Garamond" w:eastAsia="Times New Roman" w:hAnsi="Garamond"/>
          <w:color w:val="000000"/>
          <w:sz w:val="72"/>
          <w:szCs w:val="72"/>
        </w:rPr>
        <w:t xml:space="preserve">JPCA </w:t>
      </w:r>
      <w:r w:rsidR="00105CE4" w:rsidRPr="00796CD2">
        <w:rPr>
          <w:rFonts w:ascii="Garamond" w:eastAsia="Times New Roman" w:hAnsi="Garamond"/>
          <w:color w:val="000000"/>
          <w:sz w:val="72"/>
          <w:szCs w:val="72"/>
        </w:rPr>
        <w:t>Test to Earn CE Credit</w:t>
      </w: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452885" w:rsidRDefault="00452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eastAsia="Times New Roman" w:hAnsi="TimesNewRomanMS"/>
          <w:color w:val="000000"/>
          <w:sz w:val="22"/>
          <w:szCs w:val="22"/>
        </w:rPr>
      </w:pPr>
    </w:p>
    <w:p w:rsidR="00125213" w:rsidRPr="00B96451" w:rsidRDefault="00105CE4" w:rsidP="00125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i/>
          <w:color w:val="000000"/>
          <w:sz w:val="20"/>
        </w:rPr>
        <w:t>Note:</w:t>
      </w:r>
      <w:r w:rsidRPr="00B96451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E35130">
        <w:rPr>
          <w:rFonts w:ascii="Times New Roman" w:eastAsia="Times New Roman" w:hAnsi="Times New Roman"/>
          <w:sz w:val="20"/>
        </w:rPr>
        <w:t>Earn 2</w:t>
      </w:r>
      <w:r w:rsidR="00125213" w:rsidRPr="00B96451">
        <w:rPr>
          <w:rFonts w:ascii="Times New Roman" w:eastAsia="Times New Roman" w:hAnsi="Times New Roman"/>
          <w:sz w:val="20"/>
        </w:rPr>
        <w:t xml:space="preserve"> </w:t>
      </w:r>
      <w:r w:rsidR="00A47842" w:rsidRPr="00B96451">
        <w:rPr>
          <w:rFonts w:ascii="Times New Roman" w:eastAsia="Times New Roman" w:hAnsi="Times New Roman"/>
          <w:sz w:val="20"/>
        </w:rPr>
        <w:t xml:space="preserve">Free </w:t>
      </w:r>
      <w:r w:rsidR="00125213" w:rsidRPr="00B96451">
        <w:rPr>
          <w:rFonts w:ascii="Times New Roman" w:eastAsia="Times New Roman" w:hAnsi="Times New Roman"/>
          <w:color w:val="000000"/>
          <w:sz w:val="20"/>
        </w:rPr>
        <w:t>Continuing Education Credit</w:t>
      </w:r>
      <w:r w:rsidR="00E35130">
        <w:rPr>
          <w:rFonts w:ascii="Times New Roman" w:eastAsia="Times New Roman" w:hAnsi="Times New Roman"/>
          <w:color w:val="000000"/>
          <w:sz w:val="20"/>
        </w:rPr>
        <w:t>s</w:t>
      </w:r>
      <w:r w:rsidR="00125213" w:rsidRPr="00B96451">
        <w:rPr>
          <w:rFonts w:ascii="Times New Roman" w:eastAsia="Times New Roman" w:hAnsi="Times New Roman"/>
          <w:color w:val="000000"/>
          <w:sz w:val="20"/>
        </w:rPr>
        <w:t xml:space="preserve"> by reading selected articles in this issue. Read the articles identified below and answer 7 of the 10 </w:t>
      </w:r>
      <w:r w:rsidR="00E35130">
        <w:rPr>
          <w:rFonts w:ascii="Times New Roman" w:eastAsia="Times New Roman" w:hAnsi="Times New Roman"/>
          <w:color w:val="000000"/>
          <w:sz w:val="20"/>
        </w:rPr>
        <w:t>questions correctly to earn 2</w:t>
      </w:r>
      <w:r w:rsidR="00125213" w:rsidRPr="00B96451">
        <w:rPr>
          <w:rFonts w:ascii="Times New Roman" w:eastAsia="Times New Roman" w:hAnsi="Times New Roman"/>
          <w:color w:val="000000"/>
          <w:sz w:val="20"/>
        </w:rPr>
        <w:t xml:space="preserve"> CE credit.</w:t>
      </w:r>
    </w:p>
    <w:p w:rsidR="00125213" w:rsidRPr="00B96451" w:rsidRDefault="00125213" w:rsidP="00125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>__________________________________________________________________________________________________</w:t>
      </w:r>
    </w:p>
    <w:p w:rsidR="00125213" w:rsidRPr="00B96451" w:rsidRDefault="00125213" w:rsidP="00125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</w:p>
    <w:p w:rsidR="00A2599D" w:rsidRDefault="00A2599D" w:rsidP="00A432FB">
      <w:pPr>
        <w:rPr>
          <w:rFonts w:ascii="Times New Roman" w:hAnsi="Times New Roman"/>
          <w:b/>
          <w:sz w:val="20"/>
        </w:rPr>
        <w:sectPr w:rsidR="00A2599D" w:rsidSect="000E0879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NumType w:start="44"/>
          <w:cols w:space="720"/>
          <w:noEndnote/>
          <w:docGrid w:linePitch="326"/>
        </w:sectPr>
      </w:pPr>
    </w:p>
    <w:p w:rsidR="007379B2" w:rsidRPr="00FE7F5F" w:rsidRDefault="007379B2" w:rsidP="00AB2D0D">
      <w:pPr>
        <w:jc w:val="center"/>
        <w:rPr>
          <w:rFonts w:ascii="Times New Roman" w:hAnsi="Times New Roman"/>
          <w:sz w:val="20"/>
        </w:rPr>
      </w:pPr>
      <w:r w:rsidRPr="00A432FB">
        <w:rPr>
          <w:rFonts w:ascii="Times New Roman" w:hAnsi="Times New Roman"/>
          <w:b/>
          <w:sz w:val="20"/>
        </w:rPr>
        <w:lastRenderedPageBreak/>
        <w:t xml:space="preserve">A Review of Rural and Urban School Counseling: Exploring Implications for Successful Post-Secondary Student </w:t>
      </w:r>
      <w:r w:rsidRPr="00FE7F5F">
        <w:rPr>
          <w:rFonts w:ascii="Times New Roman" w:hAnsi="Times New Roman"/>
          <w:b/>
          <w:sz w:val="20"/>
        </w:rPr>
        <w:t>Outcomes (pp. 2-8</w:t>
      </w:r>
      <w:r w:rsidRPr="00FE7F5F">
        <w:rPr>
          <w:rFonts w:ascii="Times New Roman" w:hAnsi="Times New Roman"/>
          <w:sz w:val="20"/>
        </w:rPr>
        <w:t>)</w:t>
      </w:r>
    </w:p>
    <w:p w:rsidR="007379B2" w:rsidRPr="00FE7F5F" w:rsidRDefault="007379B2" w:rsidP="007379B2">
      <w:pPr>
        <w:rPr>
          <w:rFonts w:ascii="Times New Roman" w:hAnsi="Times New Roman"/>
          <w:sz w:val="20"/>
        </w:rPr>
      </w:pPr>
    </w:p>
    <w:p w:rsidR="002A354B" w:rsidRPr="00FE7F5F" w:rsidRDefault="007379B2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1. According to the literature, rural school counselors are likely to experience which of the following challenges: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a.  lack of resources and funding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b.  feelings of isolation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c.  difficulty separating work and private lives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d.  all of the above</w:t>
      </w:r>
    </w:p>
    <w:p w:rsidR="007379B2" w:rsidRPr="00FE7F5F" w:rsidRDefault="007379B2" w:rsidP="00A432FB">
      <w:pPr>
        <w:rPr>
          <w:rFonts w:ascii="Times New Roman" w:hAnsi="Times New Roman"/>
          <w:sz w:val="20"/>
        </w:rPr>
      </w:pPr>
    </w:p>
    <w:p w:rsidR="00A432FB" w:rsidRPr="00FE7F5F" w:rsidRDefault="00A432FB" w:rsidP="00A432F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2.</w:t>
      </w:r>
      <w:r w:rsidRPr="00FE7F5F">
        <w:rPr>
          <w:rFonts w:ascii="Times New Roman" w:eastAsiaTheme="minorHAnsi" w:hAnsi="Times New Roman" w:cstheme="minorBidi"/>
          <w:szCs w:val="22"/>
        </w:rPr>
        <w:t xml:space="preserve"> </w:t>
      </w:r>
      <w:r w:rsidRPr="00FE7F5F">
        <w:rPr>
          <w:rFonts w:ascii="Times New Roman" w:hAnsi="Times New Roman"/>
          <w:sz w:val="20"/>
        </w:rPr>
        <w:t xml:space="preserve">Lapan, Whitcomb, and Aleman (2012) found that college and career counseling </w:t>
      </w:r>
      <w:r w:rsidR="00357472" w:rsidRPr="00FE7F5F">
        <w:rPr>
          <w:rFonts w:ascii="Times New Roman" w:hAnsi="Times New Roman"/>
          <w:sz w:val="20"/>
        </w:rPr>
        <w:t>services reduced _______</w:t>
      </w:r>
      <w:r w:rsidRPr="00FE7F5F">
        <w:rPr>
          <w:rFonts w:ascii="Times New Roman" w:hAnsi="Times New Roman"/>
          <w:sz w:val="20"/>
        </w:rPr>
        <w:t xml:space="preserve"> in Connecticut schools.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a.  dropout rates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b.  disciplinary incidents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c.  peer conflicts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d.  unexcused absences</w:t>
      </w:r>
    </w:p>
    <w:p w:rsidR="00A432FB" w:rsidRPr="00FE7F5F" w:rsidRDefault="00A432FB" w:rsidP="00A432FB">
      <w:pPr>
        <w:rPr>
          <w:rFonts w:ascii="Times New Roman" w:hAnsi="Times New Roman"/>
          <w:sz w:val="20"/>
        </w:rPr>
      </w:pPr>
    </w:p>
    <w:p w:rsidR="00A2599D" w:rsidRPr="00FE7F5F" w:rsidRDefault="00A2599D" w:rsidP="00A432FB">
      <w:pPr>
        <w:rPr>
          <w:rFonts w:ascii="Times New Roman" w:hAnsi="Times New Roman"/>
          <w:b/>
          <w:sz w:val="20"/>
        </w:rPr>
      </w:pPr>
    </w:p>
    <w:p w:rsidR="00A2599D" w:rsidRPr="00FE7F5F" w:rsidRDefault="00A2599D" w:rsidP="00A432FB">
      <w:pPr>
        <w:rPr>
          <w:rFonts w:ascii="Times New Roman" w:hAnsi="Times New Roman"/>
          <w:b/>
          <w:sz w:val="20"/>
        </w:rPr>
      </w:pPr>
    </w:p>
    <w:p w:rsidR="00A432FB" w:rsidRPr="00FE7F5F" w:rsidRDefault="00A432FB" w:rsidP="00AB2D0D">
      <w:pPr>
        <w:jc w:val="center"/>
        <w:rPr>
          <w:rFonts w:ascii="Times New Roman" w:hAnsi="Times New Roman"/>
          <w:b/>
          <w:sz w:val="20"/>
        </w:rPr>
      </w:pPr>
      <w:r w:rsidRPr="00FE7F5F">
        <w:rPr>
          <w:rFonts w:ascii="Times New Roman" w:hAnsi="Times New Roman"/>
          <w:b/>
          <w:sz w:val="20"/>
        </w:rPr>
        <w:t>Defining School Counselors’ Roles in Working with Students Experiencing Homelessness (pp. 9-</w:t>
      </w:r>
      <w:r w:rsidR="00000F2D" w:rsidRPr="00FE7F5F">
        <w:rPr>
          <w:rFonts w:ascii="Times New Roman" w:hAnsi="Times New Roman"/>
          <w:b/>
          <w:sz w:val="20"/>
        </w:rPr>
        <w:t>19)</w:t>
      </w:r>
    </w:p>
    <w:p w:rsidR="00A432FB" w:rsidRPr="00FE7F5F" w:rsidRDefault="00A432FB" w:rsidP="00A432FB">
      <w:pPr>
        <w:rPr>
          <w:rFonts w:ascii="Times New Roman" w:hAnsi="Times New Roman"/>
          <w:sz w:val="20"/>
        </w:rPr>
      </w:pPr>
    </w:p>
    <w:p w:rsidR="00A432FB" w:rsidRPr="00FE7F5F" w:rsidRDefault="00A432FB" w:rsidP="00A432F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3. Which one of the following is NOT recommended as a way that school counselors can help to identify students experiencing homelessness?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a.  Disseminate information on the McKinney-Vento Act to staff and communities.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b.  Approach families in a non-judgmental way.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c.  Be direct and use the term “homeless” when working with families to ask them about their loss of housing.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d.  Build a relationship with the homeless liaison for the school.</w:t>
      </w:r>
    </w:p>
    <w:p w:rsidR="00A432FB" w:rsidRPr="00FE7F5F" w:rsidRDefault="00A432FB">
      <w:pPr>
        <w:rPr>
          <w:rFonts w:ascii="Times New Roman" w:hAnsi="Times New Roman"/>
          <w:sz w:val="20"/>
        </w:rPr>
      </w:pPr>
    </w:p>
    <w:p w:rsidR="00A432FB" w:rsidRPr="00FE7F5F" w:rsidRDefault="00A432F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4. According to the article, what federal legislation is most important for school counselors to know in order to advocate to remove the barriers faced by students experiencing homelessness?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a.  McKinney-Vento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b.  No Child Left Behind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c.  IDEA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d.  Every Student Succeeds</w:t>
      </w:r>
    </w:p>
    <w:p w:rsidR="00A432FB" w:rsidRPr="00FE7F5F" w:rsidRDefault="00A432FB">
      <w:pPr>
        <w:rPr>
          <w:rFonts w:ascii="Times New Roman" w:hAnsi="Times New Roman"/>
          <w:sz w:val="20"/>
        </w:rPr>
      </w:pPr>
    </w:p>
    <w:p w:rsidR="00A2599D" w:rsidRPr="00FE7F5F" w:rsidRDefault="00A2599D" w:rsidP="00A432FB">
      <w:pPr>
        <w:rPr>
          <w:rFonts w:ascii="Times New Roman" w:hAnsi="Times New Roman"/>
          <w:b/>
          <w:sz w:val="20"/>
        </w:rPr>
      </w:pPr>
    </w:p>
    <w:p w:rsidR="00A2599D" w:rsidRPr="00FE7F5F" w:rsidRDefault="00A2599D" w:rsidP="00A432FB">
      <w:pPr>
        <w:rPr>
          <w:rFonts w:ascii="Times New Roman" w:hAnsi="Times New Roman"/>
          <w:b/>
          <w:sz w:val="20"/>
        </w:rPr>
      </w:pPr>
    </w:p>
    <w:p w:rsidR="00A432FB" w:rsidRPr="00FE7F5F" w:rsidRDefault="00A432FB" w:rsidP="00AB2D0D">
      <w:pPr>
        <w:jc w:val="center"/>
        <w:rPr>
          <w:rFonts w:ascii="Times New Roman" w:hAnsi="Times New Roman"/>
          <w:b/>
          <w:sz w:val="20"/>
        </w:rPr>
      </w:pPr>
      <w:r w:rsidRPr="00FE7F5F">
        <w:rPr>
          <w:rFonts w:ascii="Times New Roman" w:hAnsi="Times New Roman"/>
          <w:b/>
          <w:sz w:val="20"/>
        </w:rPr>
        <w:lastRenderedPageBreak/>
        <w:t>Case Conceptualization for Depressive Disorders: Improving Understanding and Treatment with the Temporal/Contextual Model</w:t>
      </w:r>
      <w:r w:rsidR="00ED0C2C" w:rsidRPr="00FE7F5F">
        <w:rPr>
          <w:rFonts w:ascii="Times New Roman" w:hAnsi="Times New Roman"/>
          <w:b/>
          <w:sz w:val="20"/>
        </w:rPr>
        <w:t xml:space="preserve"> (pp. 20-</w:t>
      </w:r>
    </w:p>
    <w:p w:rsidR="00A432FB" w:rsidRPr="00FE7F5F" w:rsidRDefault="00A432FB">
      <w:pPr>
        <w:rPr>
          <w:rFonts w:ascii="Times New Roman" w:hAnsi="Times New Roman"/>
          <w:sz w:val="20"/>
        </w:rPr>
      </w:pPr>
    </w:p>
    <w:p w:rsidR="00A432FB" w:rsidRPr="00FE7F5F" w:rsidRDefault="00A432FB" w:rsidP="00A432F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5. Taken from Beck's model of cognitive counseling, the Temporal/Contextual model of case conceptualization defines a "hot thought" as: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prorata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rorata"/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bookmarkEnd w:id="1"/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a.  One that causes an emotional reaction, usually based on current environmental stimuli and beliefs about those events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b.  One that causes a physiological reaction, including blushing, sweating and the sensation of warmth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c.  One that is based on logic and disconnected from emotional response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d.  One that is based on hormonal reactions to stress, usually accompanied by feelings of depression and anxiety</w:t>
      </w:r>
    </w:p>
    <w:p w:rsidR="00A432FB" w:rsidRPr="00FE7F5F" w:rsidRDefault="00A432FB" w:rsidP="00A432FB">
      <w:pPr>
        <w:rPr>
          <w:rFonts w:ascii="Times New Roman" w:hAnsi="Times New Roman"/>
          <w:sz w:val="20"/>
        </w:rPr>
      </w:pPr>
    </w:p>
    <w:p w:rsidR="00A432FB" w:rsidRPr="00FE7F5F" w:rsidRDefault="00A432FB" w:rsidP="00A432F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6. Depressive disorders: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a. Are caused by a single precipitating biochemical factor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b. Are not impacted by genetic or biological influences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c. Are not influenced by environmental events and stressors</w:t>
      </w:r>
    </w:p>
    <w:p w:rsidR="00A432FB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A432FB" w:rsidRPr="00FE7F5F">
        <w:rPr>
          <w:rFonts w:ascii="Times New Roman" w:hAnsi="Times New Roman"/>
          <w:sz w:val="20"/>
        </w:rPr>
        <w:t>d. Are multiply determined with a complex etiology</w:t>
      </w:r>
    </w:p>
    <w:p w:rsidR="00A432FB" w:rsidRPr="00FE7F5F" w:rsidRDefault="00A432FB" w:rsidP="002539D6">
      <w:pPr>
        <w:ind w:left="360"/>
        <w:rPr>
          <w:rFonts w:ascii="Times New Roman" w:hAnsi="Times New Roman"/>
          <w:sz w:val="20"/>
        </w:rPr>
      </w:pPr>
    </w:p>
    <w:p w:rsidR="002539D6" w:rsidRPr="00FE7F5F" w:rsidRDefault="002539D6" w:rsidP="00AB2D0D">
      <w:pPr>
        <w:jc w:val="center"/>
        <w:rPr>
          <w:rFonts w:ascii="Times New Roman" w:hAnsi="Times New Roman"/>
          <w:b/>
          <w:sz w:val="20"/>
        </w:rPr>
      </w:pPr>
      <w:r w:rsidRPr="00FE7F5F">
        <w:rPr>
          <w:rFonts w:ascii="Times New Roman" w:hAnsi="Times New Roman"/>
          <w:b/>
          <w:sz w:val="20"/>
        </w:rPr>
        <w:t>The Role of Mindfulness in Reducing Trauma Counselors’ Vicarious Traumatization</w:t>
      </w:r>
    </w:p>
    <w:p w:rsidR="002539D6" w:rsidRPr="00FE7F5F" w:rsidRDefault="002539D6" w:rsidP="002539D6">
      <w:pPr>
        <w:rPr>
          <w:rFonts w:ascii="Times New Roman" w:hAnsi="Times New Roman"/>
          <w:sz w:val="20"/>
        </w:rPr>
      </w:pPr>
    </w:p>
    <w:p w:rsidR="002539D6" w:rsidRPr="00FE7F5F" w:rsidRDefault="002539D6" w:rsidP="002539D6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7. All of the following have been identified in past research as outcomes of vicarious trauma in clinicians except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>a.  decreased vulnerability with others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>b.  cynical views and beliefs regarding human nature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 xml:space="preserve">c.  suicidal ideation 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>d.  feelings of helplessness</w:t>
      </w:r>
    </w:p>
    <w:p w:rsidR="002539D6" w:rsidRPr="00FE7F5F" w:rsidRDefault="002539D6" w:rsidP="002539D6">
      <w:pPr>
        <w:rPr>
          <w:rFonts w:ascii="Times New Roman" w:hAnsi="Times New Roman"/>
          <w:sz w:val="20"/>
        </w:rPr>
      </w:pPr>
    </w:p>
    <w:p w:rsidR="002539D6" w:rsidRPr="00FE7F5F" w:rsidRDefault="002539D6" w:rsidP="002539D6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>8. Which of the following is a potential detriment to increases in awareness of stress responses on behalf of practicing clinicians working with trauma survivors?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>a.  the clinician may work too hard to manage self-awareness and unintentionally damage rapport with the client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 xml:space="preserve">b.  the clinician will experience difficulty recalling important information 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>c.  the clinician's awareness will result in an increase in depressive symptoms</w:t>
      </w:r>
    </w:p>
    <w:p w:rsidR="002539D6" w:rsidRPr="00FE7F5F" w:rsidRDefault="002A354B" w:rsidP="002A354B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="000F66CB" w:rsidRPr="00FE7F5F">
        <w:rPr>
          <w:rFonts w:ascii="Times New Roman" w:hAnsi="Times New Roman"/>
          <w:sz w:val="20"/>
        </w:rPr>
        <w:t xml:space="preserve">  </w:t>
      </w:r>
      <w:r w:rsidR="002539D6" w:rsidRPr="00FE7F5F">
        <w:rPr>
          <w:rFonts w:ascii="Times New Roman" w:hAnsi="Times New Roman"/>
          <w:sz w:val="20"/>
        </w:rPr>
        <w:t>d.  the clinician's awareness will result in a decrease in self-esteem</w:t>
      </w:r>
    </w:p>
    <w:p w:rsidR="002539D6" w:rsidRPr="00FE7F5F" w:rsidRDefault="00F56232" w:rsidP="00AB2D0D">
      <w:pPr>
        <w:jc w:val="center"/>
        <w:rPr>
          <w:rFonts w:ascii="Times New Roman" w:hAnsi="Times New Roman"/>
          <w:b/>
          <w:sz w:val="20"/>
        </w:rPr>
      </w:pPr>
      <w:r w:rsidRPr="00FE7F5F">
        <w:rPr>
          <w:rFonts w:ascii="Times New Roman" w:hAnsi="Times New Roman"/>
          <w:b/>
          <w:sz w:val="20"/>
        </w:rPr>
        <w:lastRenderedPageBreak/>
        <w:t>Defining Child Abuse for Professional Counselors as Mandated Reporters in Pennsylvania under the newly amended Child Protective Services Law</w:t>
      </w:r>
    </w:p>
    <w:p w:rsidR="001E4D76" w:rsidRPr="00FE7F5F" w:rsidRDefault="001E4D76" w:rsidP="002539D6">
      <w:pPr>
        <w:rPr>
          <w:rFonts w:ascii="Times New Roman" w:hAnsi="Times New Roman"/>
          <w:sz w:val="20"/>
        </w:rPr>
      </w:pP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t xml:space="preserve">7. </w:t>
      </w:r>
      <w:r w:rsidR="003549B9" w:rsidRPr="00FE7F5F">
        <w:rPr>
          <w:rFonts w:ascii="Times New Roman" w:hAnsi="Times New Roman"/>
          <w:sz w:val="20"/>
        </w:rPr>
        <w:t>Nationally, 75% of abused children were categorized as victims of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a.  </w:t>
      </w:r>
      <w:r w:rsidR="003549B9" w:rsidRPr="00FE7F5F">
        <w:rPr>
          <w:rFonts w:ascii="Times New Roman" w:hAnsi="Times New Roman"/>
          <w:sz w:val="20"/>
        </w:rPr>
        <w:t>neglect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b.  </w:t>
      </w:r>
      <w:r w:rsidR="003549B9" w:rsidRPr="00FE7F5F">
        <w:rPr>
          <w:rFonts w:ascii="Times New Roman" w:hAnsi="Times New Roman"/>
          <w:sz w:val="20"/>
        </w:rPr>
        <w:t>physical abuse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c.  </w:t>
      </w:r>
      <w:r w:rsidR="003549B9" w:rsidRPr="00FE7F5F">
        <w:rPr>
          <w:rFonts w:ascii="Times New Roman" w:hAnsi="Times New Roman"/>
          <w:sz w:val="20"/>
        </w:rPr>
        <w:t>sexual abuse</w:t>
      </w:r>
      <w:r w:rsidRPr="00FE7F5F">
        <w:rPr>
          <w:rFonts w:ascii="Times New Roman" w:hAnsi="Times New Roman"/>
          <w:sz w:val="20"/>
        </w:rPr>
        <w:t xml:space="preserve"> 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d.  </w:t>
      </w:r>
      <w:r w:rsidR="003549B9" w:rsidRPr="00FE7F5F">
        <w:rPr>
          <w:rFonts w:ascii="Times New Roman" w:hAnsi="Times New Roman"/>
          <w:sz w:val="20"/>
        </w:rPr>
        <w:t>emotional abuse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lastRenderedPageBreak/>
        <w:t>8.</w:t>
      </w:r>
      <w:r w:rsidR="00DE52C2" w:rsidRPr="00FE7F5F">
        <w:rPr>
          <w:rFonts w:ascii="Times New Roman" w:hAnsi="Times New Roman"/>
          <w:sz w:val="20"/>
        </w:rPr>
        <w:t xml:space="preserve"> Which of the following provides guidance to States by identifying a minimum set of acts or behaviors that define child abuse and neglect?</w:t>
      </w:r>
    </w:p>
    <w:p w:rsidR="00DE52C2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a.  </w:t>
      </w:r>
      <w:r w:rsidR="00DE52C2" w:rsidRPr="00FE7F5F">
        <w:rPr>
          <w:rFonts w:ascii="Times New Roman" w:hAnsi="Times New Roman"/>
          <w:sz w:val="20"/>
        </w:rPr>
        <w:t xml:space="preserve">U.S. Department of Health and Human Services 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b.  </w:t>
      </w:r>
      <w:r w:rsidR="00DE52C2" w:rsidRPr="00FE7F5F">
        <w:rPr>
          <w:rFonts w:ascii="Times New Roman" w:hAnsi="Times New Roman"/>
          <w:sz w:val="20"/>
        </w:rPr>
        <w:t>Child Abuse and Neglect Data System (NCANDS)</w:t>
      </w:r>
      <w:r w:rsidRPr="00FE7F5F">
        <w:rPr>
          <w:rFonts w:ascii="Times New Roman" w:hAnsi="Times New Roman"/>
          <w:sz w:val="20"/>
        </w:rPr>
        <w:t xml:space="preserve"> </w:t>
      </w:r>
    </w:p>
    <w:p w:rsidR="00A2599D" w:rsidRPr="00FE7F5F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c.  </w:t>
      </w:r>
      <w:r w:rsidR="00DE52C2" w:rsidRPr="00FE7F5F">
        <w:rPr>
          <w:rFonts w:ascii="Times New Roman" w:hAnsi="Times New Roman"/>
          <w:sz w:val="20"/>
        </w:rPr>
        <w:t>Administration on Children, Youth, and Families</w:t>
      </w:r>
    </w:p>
    <w:p w:rsidR="00A2599D" w:rsidRDefault="00A2599D" w:rsidP="00A2599D">
      <w:pPr>
        <w:rPr>
          <w:rFonts w:ascii="Times New Roman" w:hAnsi="Times New Roman"/>
          <w:sz w:val="20"/>
        </w:rPr>
      </w:pPr>
      <w:r w:rsidRPr="00FE7F5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7F5F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FE7F5F">
        <w:rPr>
          <w:rFonts w:ascii="Times New Roman" w:hAnsi="Times New Roman"/>
          <w:sz w:val="20"/>
        </w:rPr>
        <w:fldChar w:fldCharType="end"/>
      </w:r>
      <w:r w:rsidRPr="00FE7F5F">
        <w:rPr>
          <w:rFonts w:ascii="Times New Roman" w:hAnsi="Times New Roman"/>
          <w:sz w:val="20"/>
        </w:rPr>
        <w:t xml:space="preserve">  d.  </w:t>
      </w:r>
      <w:r w:rsidR="00DE52C2" w:rsidRPr="00FE7F5F">
        <w:rPr>
          <w:rFonts w:ascii="Times New Roman" w:hAnsi="Times New Roman"/>
          <w:sz w:val="20"/>
        </w:rPr>
        <w:t>Child Abuse Prevention and Treatment Act (CAPTA)</w:t>
      </w:r>
    </w:p>
    <w:p w:rsidR="001E4D76" w:rsidRDefault="001E4D76" w:rsidP="00A2599D">
      <w:pPr>
        <w:rPr>
          <w:rFonts w:ascii="Times New Roman" w:hAnsi="Times New Roman"/>
          <w:sz w:val="20"/>
        </w:rPr>
      </w:pPr>
    </w:p>
    <w:p w:rsidR="001E4D76" w:rsidRDefault="001E4D76" w:rsidP="00A2599D">
      <w:pPr>
        <w:rPr>
          <w:rFonts w:ascii="Times New Roman" w:hAnsi="Times New Roman"/>
          <w:sz w:val="20"/>
        </w:rPr>
      </w:pPr>
    </w:p>
    <w:p w:rsidR="001E4D76" w:rsidRDefault="001E4D76" w:rsidP="00A2599D">
      <w:pPr>
        <w:rPr>
          <w:rFonts w:ascii="Times New Roman" w:hAnsi="Times New Roman"/>
          <w:sz w:val="20"/>
        </w:rPr>
        <w:sectPr w:rsidR="001E4D76" w:rsidSect="00A2599D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:rsidR="00A2599D" w:rsidRPr="00A432FB" w:rsidRDefault="002912D5" w:rsidP="00A259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____________________________________________________________________________________________________________</w:t>
      </w:r>
    </w:p>
    <w:p w:rsidR="002912D5" w:rsidRDefault="002912D5" w:rsidP="00AE45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A347A0" w:rsidRDefault="00A347A0" w:rsidP="00AE45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hAnsi="Times New Roman"/>
          <w:sz w:val="20"/>
        </w:rPr>
        <w:fldChar w:fldCharType="begin">
          <w:ffData>
            <w:name w:val="prorata"/>
            <w:enabled/>
            <w:calcOnExit w:val="0"/>
            <w:checkBox>
              <w:sizeAuto/>
              <w:default w:val="0"/>
            </w:checkBox>
          </w:ffData>
        </w:fldChar>
      </w:r>
      <w:r w:rsidRPr="00B96451">
        <w:rPr>
          <w:rFonts w:ascii="Times New Roman" w:hAnsi="Times New Roman"/>
          <w:sz w:val="20"/>
        </w:rPr>
        <w:instrText xml:space="preserve"> FORMCHECKBOX </w:instrText>
      </w:r>
      <w:r w:rsidR="00640F73">
        <w:rPr>
          <w:rFonts w:ascii="Times New Roman" w:hAnsi="Times New Roman"/>
          <w:sz w:val="20"/>
        </w:rPr>
      </w:r>
      <w:r w:rsidR="00640F73">
        <w:rPr>
          <w:rFonts w:ascii="Times New Roman" w:hAnsi="Times New Roman"/>
          <w:sz w:val="20"/>
        </w:rPr>
        <w:fldChar w:fldCharType="separate"/>
      </w:r>
      <w:r w:rsidRPr="00B96451">
        <w:rPr>
          <w:rFonts w:ascii="Times New Roman" w:hAnsi="Times New Roman"/>
          <w:sz w:val="20"/>
        </w:rPr>
        <w:fldChar w:fldCharType="end"/>
      </w:r>
      <w:r w:rsidRPr="00B96451">
        <w:rPr>
          <w:rFonts w:ascii="Times New Roman" w:eastAsia="Times New Roman" w:hAnsi="Times New Roman"/>
          <w:color w:val="000000"/>
          <w:sz w:val="20"/>
        </w:rPr>
        <w:tab/>
        <w:t>I certify that I have completed this test without receiving any help choosing the answers.</w:t>
      </w:r>
    </w:p>
    <w:p w:rsidR="00A347A0" w:rsidRDefault="00A347A0" w:rsidP="00A347A0">
      <w:pPr>
        <w:widowControl w:val="0"/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B96451" w:rsidRPr="00B96451" w:rsidRDefault="00B96451" w:rsidP="00B96451">
      <w:pPr>
        <w:widowControl w:val="0"/>
        <w:shd w:val="clear" w:color="auto" w:fill="D6E3BC" w:themeFill="accent3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>Feedback</w:t>
      </w:r>
    </w:p>
    <w:p w:rsidR="00513888" w:rsidRDefault="00513888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B96451" w:rsidRDefault="00513888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13888">
        <w:rPr>
          <w:rFonts w:ascii="Times New Roman" w:hAnsi="Times New Roman"/>
          <w:sz w:val="20"/>
        </w:rPr>
        <w:t>Please rate the following items according to the following scale</w:t>
      </w:r>
      <w:r>
        <w:rPr>
          <w:rFonts w:ascii="Times New Roman" w:hAnsi="Times New Roman"/>
          <w:sz w:val="20"/>
        </w:rPr>
        <w:t>:</w:t>
      </w:r>
    </w:p>
    <w:p w:rsidR="00A347A0" w:rsidRDefault="00A347A0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513888" w:rsidRDefault="00A347A0" w:rsidP="00513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513888" w:rsidRPr="00513888">
        <w:rPr>
          <w:rFonts w:ascii="Times New Roman" w:hAnsi="Times New Roman"/>
          <w:sz w:val="20"/>
        </w:rPr>
        <w:t xml:space="preserve"> – Superior</w:t>
      </w:r>
      <w:r w:rsidR="00513888" w:rsidRPr="00513888"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>4</w:t>
      </w:r>
      <w:r w:rsidR="00513888" w:rsidRPr="00513888">
        <w:rPr>
          <w:rFonts w:ascii="Times New Roman" w:hAnsi="Times New Roman"/>
          <w:sz w:val="20"/>
        </w:rPr>
        <w:t xml:space="preserve"> – Above Average</w:t>
      </w:r>
      <w:r w:rsidR="00513888" w:rsidRPr="00513888">
        <w:rPr>
          <w:rFonts w:ascii="Times New Roman" w:hAnsi="Times New Roman"/>
          <w:sz w:val="20"/>
        </w:rPr>
        <w:tab/>
        <w:t xml:space="preserve">3- </w:t>
      </w:r>
      <w:r>
        <w:rPr>
          <w:rFonts w:ascii="Times New Roman" w:hAnsi="Times New Roman"/>
          <w:sz w:val="20"/>
        </w:rPr>
        <w:t>Average</w:t>
      </w:r>
      <w:r>
        <w:rPr>
          <w:rFonts w:ascii="Times New Roman" w:hAnsi="Times New Roman"/>
          <w:sz w:val="20"/>
        </w:rPr>
        <w:tab/>
        <w:t>2</w:t>
      </w:r>
      <w:r w:rsidR="00513888" w:rsidRPr="00513888">
        <w:rPr>
          <w:rFonts w:ascii="Times New Roman" w:hAnsi="Times New Roman"/>
          <w:sz w:val="20"/>
        </w:rPr>
        <w:t xml:space="preserve"> – Below Average </w:t>
      </w:r>
      <w:r w:rsidR="00513888" w:rsidRPr="0051388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</w:t>
      </w:r>
      <w:r w:rsidR="00513888" w:rsidRPr="00513888">
        <w:rPr>
          <w:rFonts w:ascii="Times New Roman" w:hAnsi="Times New Roman"/>
          <w:sz w:val="20"/>
        </w:rPr>
        <w:t xml:space="preserve"> – Poor</w:t>
      </w:r>
    </w:p>
    <w:p w:rsidR="00A347A0" w:rsidRDefault="00A347A0" w:rsidP="00513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080"/>
        <w:gridCol w:w="1080"/>
        <w:gridCol w:w="1080"/>
      </w:tblGrid>
      <w:tr w:rsidR="00A347A0" w:rsidTr="00A347A0">
        <w:tc>
          <w:tcPr>
            <w:tcW w:w="504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Superior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Above Average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Average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Below Average</w:t>
            </w:r>
          </w:p>
        </w:tc>
        <w:tc>
          <w:tcPr>
            <w:tcW w:w="1080" w:type="dxa"/>
            <w:shd w:val="clear" w:color="auto" w:fill="000000" w:themeFill="text1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A347A0">
              <w:rPr>
                <w:rFonts w:ascii="Times New Roman" w:hAnsi="Times New Roman"/>
                <w:color w:val="FFFFFF" w:themeColor="background1"/>
                <w:sz w:val="20"/>
              </w:rPr>
              <w:t>Poor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 xml:space="preserve">The authors were knowledgeable on the subject matter </w:t>
            </w:r>
          </w:p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513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The material that I received was beneficial</w:t>
            </w:r>
          </w:p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The content was relevant to my practice</w:t>
            </w:r>
          </w:p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This journal edition met my expectations as a mental health professional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A347A0" w:rsidTr="00A347A0">
        <w:tc>
          <w:tcPr>
            <w:tcW w:w="5040" w:type="dxa"/>
          </w:tcPr>
          <w:p w:rsid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12509">
              <w:rPr>
                <w:rFonts w:ascii="Times New Roman" w:hAnsi="Times New Roman"/>
                <w:sz w:val="20"/>
              </w:rPr>
              <w:t>How would you rate the overall quality of the test?</w:t>
            </w:r>
          </w:p>
          <w:p w:rsidR="00A347A0" w:rsidRPr="00A12509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 w:rsidRPr="00A347A0"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347A0" w:rsidRPr="00A347A0" w:rsidRDefault="00A347A0" w:rsidP="00A34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B96451">
              <w:rPr>
                <w:rFonts w:ascii="Times New Roman" w:hAnsi="Times New Roman"/>
                <w:sz w:val="20"/>
              </w:rPr>
              <w:fldChar w:fldCharType="begin">
                <w:ffData>
                  <w:name w:val="prora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5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40F73">
              <w:rPr>
                <w:rFonts w:ascii="Times New Roman" w:hAnsi="Times New Roman"/>
                <w:sz w:val="20"/>
              </w:rPr>
            </w:r>
            <w:r w:rsidR="00640F73">
              <w:rPr>
                <w:rFonts w:ascii="Times New Roman" w:hAnsi="Times New Roman"/>
                <w:sz w:val="20"/>
              </w:rPr>
              <w:fldChar w:fldCharType="separate"/>
            </w:r>
            <w:r w:rsidRPr="00B96451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</w:tbl>
    <w:p w:rsidR="00A347A0" w:rsidRDefault="00A347A0" w:rsidP="00513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B96451" w:rsidRDefault="00B96451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</w:p>
    <w:p w:rsidR="00B96451" w:rsidRPr="00B96451" w:rsidRDefault="00513888" w:rsidP="00B964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  <w:sectPr w:rsidR="00B96451" w:rsidRPr="00B96451" w:rsidSect="00455F2B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rPr>
          <w:rFonts w:ascii="Times New Roman" w:eastAsia="Times New Roman" w:hAnsi="Times New Roman"/>
          <w:color w:val="000000"/>
          <w:sz w:val="20"/>
        </w:rPr>
        <w:t>Comments/</w:t>
      </w:r>
      <w:r w:rsidR="00B96451" w:rsidRPr="00B96451">
        <w:rPr>
          <w:rFonts w:ascii="Times New Roman" w:eastAsia="Times New Roman" w:hAnsi="Times New Roman"/>
          <w:color w:val="000000"/>
          <w:sz w:val="20"/>
        </w:rPr>
        <w:t xml:space="preserve">Suggestions? </w:t>
      </w:r>
      <w:r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bookmarkStart w:id="2" w:name="amt_requested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2"/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AB2D0D" w:rsidRDefault="00AB2D0D">
      <w:pPr>
        <w:rPr>
          <w:rFonts w:ascii="Times New Roman" w:eastAsia="Times New Roman" w:hAnsi="Times New Roman"/>
          <w:color w:val="000000"/>
          <w:sz w:val="20"/>
        </w:rPr>
      </w:pPr>
    </w:p>
    <w:p w:rsidR="00513888" w:rsidRDefault="00513888">
      <w:pPr>
        <w:rPr>
          <w:rFonts w:ascii="Times New Roman" w:eastAsia="Times New Roman" w:hAnsi="Times New Roman"/>
          <w:color w:val="000000"/>
          <w:sz w:val="20"/>
        </w:rPr>
      </w:pPr>
    </w:p>
    <w:p w:rsidR="001E4D76" w:rsidRDefault="001E4D76">
      <w:pPr>
        <w:rPr>
          <w:rFonts w:ascii="Times New Roman" w:eastAsia="Times New Roman" w:hAnsi="Times New Roman"/>
          <w:color w:val="000000"/>
          <w:sz w:val="20"/>
        </w:rPr>
      </w:pPr>
    </w:p>
    <w:p w:rsidR="003E109F" w:rsidRPr="00B96451" w:rsidRDefault="00C419C1" w:rsidP="003E109F">
      <w:pPr>
        <w:widowControl w:val="0"/>
        <w:shd w:val="clear" w:color="auto" w:fill="D6E3BC" w:themeFill="accent3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>Instructions</w:t>
      </w:r>
    </w:p>
    <w:p w:rsidR="003E109F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C419C1" w:rsidRPr="00B96451" w:rsidRDefault="0042702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0"/>
          <w:highlight w:val="yellow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>Em</w:t>
      </w:r>
      <w:r w:rsidR="00C419C1" w:rsidRPr="00B96451">
        <w:rPr>
          <w:rFonts w:ascii="Times New Roman" w:eastAsia="Times New Roman" w:hAnsi="Times New Roman"/>
          <w:b/>
          <w:bCs/>
          <w:color w:val="000000"/>
          <w:sz w:val="20"/>
        </w:rPr>
        <w:t xml:space="preserve">ail: </w:t>
      </w:r>
      <w:r w:rsidR="00B96451">
        <w:rPr>
          <w:rFonts w:ascii="Times New Roman" w:eastAsia="Times New Roman" w:hAnsi="Times New Roman"/>
          <w:bCs/>
          <w:color w:val="000000"/>
          <w:sz w:val="20"/>
        </w:rPr>
        <w:t xml:space="preserve">Complete the test, </w:t>
      </w:r>
      <w:r w:rsidR="00C419C1" w:rsidRPr="00B96451">
        <w:rPr>
          <w:rFonts w:ascii="Times New Roman" w:eastAsia="Times New Roman" w:hAnsi="Times New Roman"/>
          <w:bCs/>
          <w:color w:val="000000"/>
          <w:sz w:val="20"/>
        </w:rPr>
        <w:t>sign the form</w:t>
      </w:r>
      <w:r w:rsidR="00B96451">
        <w:rPr>
          <w:rFonts w:ascii="Times New Roman" w:eastAsia="Times New Roman" w:hAnsi="Times New Roman"/>
          <w:bCs/>
          <w:color w:val="000000"/>
          <w:sz w:val="20"/>
        </w:rPr>
        <w:t>,</w:t>
      </w:r>
      <w:r w:rsidR="00C419C1" w:rsidRPr="00B96451">
        <w:rPr>
          <w:rFonts w:ascii="Times New Roman" w:eastAsia="Times New Roman" w:hAnsi="Times New Roman"/>
          <w:bCs/>
          <w:color w:val="000000"/>
          <w:sz w:val="20"/>
        </w:rPr>
        <w:t xml:space="preserve"> and </w:t>
      </w:r>
      <w:r w:rsidR="00B96451">
        <w:rPr>
          <w:rFonts w:ascii="Times New Roman" w:eastAsia="Times New Roman" w:hAnsi="Times New Roman"/>
          <w:bCs/>
          <w:color w:val="000000"/>
          <w:sz w:val="20"/>
        </w:rPr>
        <w:t>e</w:t>
      </w:r>
      <w:r w:rsidR="00C419C1" w:rsidRPr="00B96451">
        <w:rPr>
          <w:rFonts w:ascii="Times New Roman" w:eastAsia="Times New Roman" w:hAnsi="Times New Roman"/>
          <w:bCs/>
          <w:color w:val="000000"/>
          <w:sz w:val="20"/>
        </w:rPr>
        <w:t xml:space="preserve">mail to: </w:t>
      </w:r>
      <w:r w:rsidRPr="00427020">
        <w:rPr>
          <w:rFonts w:ascii="Times New Roman" w:eastAsia="Times New Roman" w:hAnsi="Times New Roman"/>
          <w:b/>
          <w:bCs/>
          <w:color w:val="000000"/>
          <w:sz w:val="20"/>
        </w:rPr>
        <w:t>PCA.profdev@gmail.com</w:t>
      </w:r>
      <w:r>
        <w:rPr>
          <w:rFonts w:ascii="Times New Roman" w:eastAsia="Times New Roman" w:hAnsi="Times New Roman"/>
          <w:b/>
          <w:bCs/>
          <w:color w:val="000000"/>
          <w:sz w:val="20"/>
        </w:rPr>
        <w:t xml:space="preserve">. </w:t>
      </w:r>
      <w:r w:rsidR="00260371" w:rsidRPr="00B96451">
        <w:rPr>
          <w:rFonts w:ascii="Times New Roman" w:eastAsia="Times New Roman" w:hAnsi="Times New Roman"/>
          <w:bCs/>
          <w:color w:val="000000"/>
          <w:sz w:val="20"/>
        </w:rPr>
        <w:t>Allow 2-4 weeks for processing.</w:t>
      </w:r>
    </w:p>
    <w:p w:rsidR="00260371" w:rsidRPr="00B96451" w:rsidRDefault="0026037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0"/>
        </w:rPr>
      </w:pPr>
    </w:p>
    <w:p w:rsidR="00B96451" w:rsidRDefault="0026037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 xml:space="preserve">For further assistance, please contact Ashley Deurlein, Professional Development Chair of the Pennsylvania Counseling Association at </w:t>
      </w:r>
      <w:r w:rsidR="00427020" w:rsidRPr="00427020">
        <w:rPr>
          <w:rFonts w:ascii="Times New Roman" w:eastAsia="Times New Roman" w:hAnsi="Times New Roman"/>
          <w:b/>
          <w:bCs/>
          <w:color w:val="000000"/>
          <w:sz w:val="20"/>
        </w:rPr>
        <w:t>PCA.profdev@gmail.com</w:t>
      </w:r>
    </w:p>
    <w:p w:rsidR="00427020" w:rsidRDefault="0042702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B96451" w:rsidRDefault="00B9645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B96451" w:rsidRDefault="00B9645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B96451" w:rsidRDefault="00B9645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84B88" w:rsidRDefault="00A84B88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E45D1" w:rsidRDefault="00AE45D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E45D1" w:rsidRDefault="00AE45D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E45D1" w:rsidRDefault="00AE45D1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84B88" w:rsidRDefault="00A84B88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347A0" w:rsidRDefault="00A347A0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B2D0D" w:rsidRDefault="00AB2D0D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B2D0D" w:rsidRDefault="00AB2D0D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B2D0D" w:rsidRDefault="00AB2D0D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B2D0D" w:rsidRDefault="00AB2D0D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B2D0D" w:rsidRDefault="00AB2D0D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B2D0D" w:rsidRDefault="00AB2D0D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A84B88" w:rsidRDefault="00A84B88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1E4D76" w:rsidRDefault="001E4D76" w:rsidP="00C41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3E109F" w:rsidRPr="00B96451" w:rsidRDefault="003E109F" w:rsidP="003E109F">
      <w:pPr>
        <w:widowControl w:val="0"/>
        <w:shd w:val="clear" w:color="auto" w:fill="D6E3BC" w:themeFill="accent3" w:themeFillTint="6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>Mailing Information for Certificate</w:t>
      </w:r>
    </w:p>
    <w:p w:rsidR="003E109F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DA0AA1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</w:rPr>
      </w:pPr>
      <w:r w:rsidRPr="00B96451">
        <w:rPr>
          <w:rFonts w:ascii="Times New Roman" w:eastAsia="Times New Roman" w:hAnsi="Times New Roman"/>
          <w:b/>
          <w:bCs/>
          <w:color w:val="000000"/>
          <w:sz w:val="20"/>
        </w:rPr>
        <w:t>Please print clearly</w:t>
      </w:r>
      <w:r w:rsidR="004D3DE8" w:rsidRPr="00B96451">
        <w:rPr>
          <w:rFonts w:ascii="Times New Roman" w:eastAsia="Times New Roman" w:hAnsi="Times New Roman"/>
          <w:b/>
          <w:bCs/>
          <w:color w:val="000000"/>
          <w:sz w:val="20"/>
        </w:rPr>
        <w:t>:</w:t>
      </w:r>
    </w:p>
    <w:p w:rsidR="003E109F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</w:p>
    <w:p w:rsidR="00DA0AA1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Name: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DA0AA1" w:rsidRPr="00B96451" w:rsidRDefault="004D3DE8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>P</w:t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>CA Member Number:</w:t>
      </w:r>
      <w:r w:rsidR="003E109F" w:rsidRPr="00B96451">
        <w:rPr>
          <w:rFonts w:ascii="Times New Roman" w:hAnsi="Times New Roman"/>
          <w:sz w:val="20"/>
        </w:rPr>
        <w:t xml:space="preserve">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DA0AA1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Street address: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DA0AA1" w:rsidRPr="00B96451" w:rsidRDefault="00DA0AA1" w:rsidP="00EC6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City: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  <w:t>State</w:t>
      </w:r>
      <w:r w:rsidRPr="00B96451">
        <w:rPr>
          <w:rFonts w:ascii="Times New Roman" w:eastAsia="Times New Roman" w:hAnsi="Times New Roman"/>
          <w:color w:val="000000"/>
          <w:sz w:val="20"/>
        </w:rPr>
        <w:t xml:space="preserve">: </w:t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  <w:r w:rsidR="003E109F" w:rsidRPr="00B96451">
        <w:rPr>
          <w:rFonts w:ascii="Times New Roman" w:eastAsia="Times New Roman" w:hAnsi="Times New Roman"/>
          <w:color w:val="000000"/>
          <w:sz w:val="20"/>
        </w:rPr>
        <w:tab/>
      </w:r>
      <w:r w:rsidRPr="00B96451">
        <w:rPr>
          <w:rFonts w:ascii="Times New Roman" w:eastAsia="Times New Roman" w:hAnsi="Times New Roman"/>
          <w:color w:val="000000"/>
          <w:sz w:val="20"/>
        </w:rPr>
        <w:t xml:space="preserve">Zip: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3E109F" w:rsidRPr="00B96451" w:rsidRDefault="00DA0AA1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B96451">
        <w:rPr>
          <w:rFonts w:ascii="Times New Roman" w:eastAsia="Times New Roman" w:hAnsi="Times New Roman"/>
          <w:color w:val="000000"/>
          <w:sz w:val="20"/>
        </w:rPr>
        <w:t xml:space="preserve">Phone: </w:t>
      </w:r>
      <w:r w:rsidR="003E109F"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="003E109F" w:rsidRPr="00B96451">
        <w:rPr>
          <w:rFonts w:ascii="Times New Roman" w:hAnsi="Times New Roman"/>
          <w:sz w:val="20"/>
        </w:rPr>
        <w:instrText xml:space="preserve"> FORMTEXT </w:instrText>
      </w:r>
      <w:r w:rsidR="003E109F" w:rsidRPr="00B96451">
        <w:rPr>
          <w:rFonts w:ascii="Times New Roman" w:hAnsi="Times New Roman"/>
          <w:sz w:val="20"/>
        </w:rPr>
      </w:r>
      <w:r w:rsidR="003E109F" w:rsidRPr="00B96451">
        <w:rPr>
          <w:rFonts w:ascii="Times New Roman" w:hAnsi="Times New Roman"/>
          <w:sz w:val="20"/>
        </w:rPr>
        <w:fldChar w:fldCharType="separate"/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noProof/>
          <w:sz w:val="20"/>
        </w:rPr>
        <w:t> </w:t>
      </w:r>
      <w:r w:rsidR="003E109F" w:rsidRPr="00B96451">
        <w:rPr>
          <w:rFonts w:ascii="Times New Roman" w:hAnsi="Times New Roman"/>
          <w:sz w:val="20"/>
        </w:rPr>
        <w:fldChar w:fldCharType="end"/>
      </w:r>
    </w:p>
    <w:p w:rsidR="00796CD2" w:rsidRPr="00B96451" w:rsidRDefault="003E109F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B96451">
        <w:rPr>
          <w:rFonts w:ascii="Times New Roman" w:hAnsi="Times New Roman"/>
          <w:sz w:val="20"/>
        </w:rPr>
        <w:t xml:space="preserve">Email: </w:t>
      </w:r>
      <w:r w:rsidRPr="00B96451">
        <w:rPr>
          <w:rFonts w:ascii="Times New Roman" w:hAnsi="Times New Roman"/>
          <w:sz w:val="20"/>
        </w:rPr>
        <w:fldChar w:fldCharType="begin">
          <w:ffData>
            <w:name w:val="amt_requested"/>
            <w:enabled/>
            <w:calcOnExit w:val="0"/>
            <w:textInput/>
          </w:ffData>
        </w:fldChar>
      </w:r>
      <w:r w:rsidRPr="00B96451">
        <w:rPr>
          <w:rFonts w:ascii="Times New Roman" w:hAnsi="Times New Roman"/>
          <w:sz w:val="20"/>
        </w:rPr>
        <w:instrText xml:space="preserve"> FORMTEXT </w:instrText>
      </w:r>
      <w:r w:rsidRPr="00B96451">
        <w:rPr>
          <w:rFonts w:ascii="Times New Roman" w:hAnsi="Times New Roman"/>
          <w:sz w:val="20"/>
        </w:rPr>
      </w:r>
      <w:r w:rsidRPr="00B96451">
        <w:rPr>
          <w:rFonts w:ascii="Times New Roman" w:hAnsi="Times New Roman"/>
          <w:sz w:val="20"/>
        </w:rPr>
        <w:fldChar w:fldCharType="separate"/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sz w:val="20"/>
        </w:rPr>
        <w:fldChar w:fldCharType="end"/>
      </w:r>
    </w:p>
    <w:p w:rsidR="00EC6869" w:rsidRPr="00B96451" w:rsidRDefault="00EC6869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A347A0" w:rsidRDefault="00A347A0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A347A0" w:rsidRDefault="00A347A0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C6869" w:rsidRPr="00B96451" w:rsidRDefault="00EC6869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B96451">
        <w:rPr>
          <w:rFonts w:ascii="Times New Roman" w:hAnsi="Times New Roman"/>
          <w:sz w:val="20"/>
        </w:rPr>
        <w:t xml:space="preserve">Signature:_______________________Date: </w:t>
      </w:r>
      <w:r w:rsidRPr="00B9645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6451">
        <w:rPr>
          <w:rFonts w:ascii="Times New Roman" w:hAnsi="Times New Roman"/>
          <w:sz w:val="20"/>
        </w:rPr>
        <w:instrText xml:space="preserve"> FORMTEXT </w:instrText>
      </w:r>
      <w:r w:rsidRPr="00B96451">
        <w:rPr>
          <w:rFonts w:ascii="Times New Roman" w:hAnsi="Times New Roman"/>
          <w:sz w:val="20"/>
        </w:rPr>
      </w:r>
      <w:r w:rsidRPr="00B96451">
        <w:rPr>
          <w:rFonts w:ascii="Times New Roman" w:hAnsi="Times New Roman"/>
          <w:sz w:val="20"/>
        </w:rPr>
        <w:fldChar w:fldCharType="separate"/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noProof/>
          <w:sz w:val="20"/>
        </w:rPr>
        <w:t> </w:t>
      </w:r>
      <w:r w:rsidRPr="00B96451">
        <w:rPr>
          <w:rFonts w:ascii="Times New Roman" w:hAnsi="Times New Roman"/>
          <w:sz w:val="20"/>
        </w:rPr>
        <w:fldChar w:fldCharType="end"/>
      </w:r>
    </w:p>
    <w:p w:rsidR="00531674" w:rsidRPr="00B96451" w:rsidRDefault="00531674" w:rsidP="00DA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sectPr w:rsidR="00531674" w:rsidRPr="00B96451" w:rsidSect="00B96451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51" w:rsidRDefault="00B96451" w:rsidP="00320ADE">
      <w:r>
        <w:separator/>
      </w:r>
    </w:p>
  </w:endnote>
  <w:endnote w:type="continuationSeparator" w:id="0">
    <w:p w:rsidR="00B96451" w:rsidRDefault="00B96451" w:rsidP="003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MS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51" w:rsidRPr="000E0879" w:rsidRDefault="000E0879" w:rsidP="000E0879">
    <w:pPr>
      <w:pStyle w:val="Footer"/>
      <w:tabs>
        <w:tab w:val="clear" w:pos="9360"/>
        <w:tab w:val="right" w:pos="10800"/>
      </w:tabs>
      <w:rPr>
        <w:rFonts w:ascii="Garamond" w:hAnsi="Garamond"/>
      </w:rPr>
    </w:pPr>
    <w:r w:rsidRPr="000E0879">
      <w:rPr>
        <w:rFonts w:ascii="Garamond" w:eastAsiaTheme="minorHAnsi" w:hAnsi="Garamond" w:cs="AGaramondPro-Regular"/>
        <w:color w:val="000000"/>
        <w:szCs w:val="24"/>
      </w:rPr>
      <w:t xml:space="preserve">Journal of the Pennsylvania Counseling Association </w:t>
    </w:r>
    <w:r w:rsidRPr="000E0879">
      <w:rPr>
        <w:rFonts w:ascii="Garamond" w:eastAsia="ZapfDingbats" w:hAnsi="Garamond" w:cs="ZapfDingbats"/>
        <w:color w:val="8D8D8D"/>
        <w:szCs w:val="24"/>
      </w:rPr>
      <w:t xml:space="preserve">■ </w:t>
    </w:r>
    <w:r w:rsidRPr="000E0879">
      <w:rPr>
        <w:rFonts w:ascii="Garamond" w:eastAsiaTheme="minorHAnsi" w:hAnsi="Garamond" w:cs="Helvetica"/>
        <w:color w:val="000000"/>
        <w:szCs w:val="24"/>
      </w:rPr>
      <w:t xml:space="preserve">Spring 2016 </w:t>
    </w:r>
    <w:r w:rsidRPr="000E0879">
      <w:rPr>
        <w:rFonts w:ascii="Garamond" w:eastAsia="ZapfDingbats" w:hAnsi="Garamond" w:cs="ZapfDingbats"/>
        <w:color w:val="8D8D8D"/>
        <w:szCs w:val="24"/>
      </w:rPr>
      <w:t xml:space="preserve">■ </w:t>
    </w:r>
    <w:r w:rsidRPr="000E0879">
      <w:rPr>
        <w:rFonts w:ascii="Garamond" w:eastAsiaTheme="minorHAnsi" w:hAnsi="Garamond" w:cs="Helvetica"/>
        <w:color w:val="000000"/>
        <w:szCs w:val="24"/>
      </w:rPr>
      <w:t>Volume 15</w:t>
    </w:r>
    <w:r w:rsidR="00B96451" w:rsidRPr="000E0879">
      <w:rPr>
        <w:rFonts w:ascii="Garamond" w:hAnsi="Garamond"/>
      </w:rPr>
      <w:tab/>
      <w:t xml:space="preserve">                         </w:t>
    </w:r>
    <w:r w:rsidRPr="000E0879">
      <w:rPr>
        <w:rFonts w:ascii="Garamond" w:hAnsi="Garamond"/>
      </w:rPr>
      <w:t>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79" w:rsidRDefault="000E0879" w:rsidP="000E0879">
    <w:pPr>
      <w:pStyle w:val="Footer"/>
      <w:tabs>
        <w:tab w:val="clear" w:pos="9360"/>
        <w:tab w:val="right" w:pos="10800"/>
      </w:tabs>
    </w:pPr>
    <w:r>
      <w:rPr>
        <w:rFonts w:ascii="Garamond" w:eastAsiaTheme="minorHAnsi" w:hAnsi="Garamond" w:cs="AGaramondPro-Regular"/>
        <w:color w:val="000000"/>
        <w:szCs w:val="24"/>
      </w:rPr>
      <w:t xml:space="preserve">45                                                   </w:t>
    </w:r>
    <w:r w:rsidRPr="00EA4DB4">
      <w:rPr>
        <w:rFonts w:ascii="Garamond" w:eastAsiaTheme="minorHAnsi" w:hAnsi="Garamond" w:cs="AGaramondPro-Regular"/>
        <w:color w:val="000000"/>
        <w:szCs w:val="24"/>
      </w:rPr>
      <w:t xml:space="preserve">Journal of the Pennsylvania Counseling Association </w:t>
    </w:r>
    <w:r w:rsidRPr="00EA4DB4">
      <w:rPr>
        <w:rFonts w:ascii="Garamond" w:eastAsia="ZapfDingbats" w:hAnsi="Garamond" w:cs="ZapfDingbats"/>
        <w:color w:val="8D8D8D"/>
        <w:szCs w:val="24"/>
      </w:rPr>
      <w:t xml:space="preserve">■ </w:t>
    </w:r>
    <w:r>
      <w:rPr>
        <w:rFonts w:ascii="Garamond" w:eastAsiaTheme="minorHAnsi" w:hAnsi="Garamond" w:cs="Helvetica"/>
        <w:color w:val="000000"/>
        <w:szCs w:val="24"/>
      </w:rPr>
      <w:t>Spring 2016</w:t>
    </w:r>
    <w:r w:rsidRPr="00EA4DB4">
      <w:rPr>
        <w:rFonts w:ascii="Garamond" w:eastAsiaTheme="minorHAnsi" w:hAnsi="Garamond" w:cs="Helvetica"/>
        <w:color w:val="000000"/>
        <w:szCs w:val="24"/>
      </w:rPr>
      <w:t xml:space="preserve"> </w:t>
    </w:r>
    <w:r w:rsidRPr="00EA4DB4">
      <w:rPr>
        <w:rFonts w:ascii="Garamond" w:eastAsia="ZapfDingbats" w:hAnsi="Garamond" w:cs="ZapfDingbats"/>
        <w:color w:val="8D8D8D"/>
        <w:szCs w:val="24"/>
      </w:rPr>
      <w:t xml:space="preserve">■ </w:t>
    </w:r>
    <w:r>
      <w:rPr>
        <w:rFonts w:ascii="Garamond" w:eastAsiaTheme="minorHAnsi" w:hAnsi="Garamond" w:cs="Helvetica"/>
        <w:color w:val="000000"/>
        <w:szCs w:val="24"/>
      </w:rPr>
      <w:t>Volume 15</w:t>
    </w:r>
    <w:r>
      <w:tab/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51" w:rsidRDefault="00B96451" w:rsidP="00320ADE">
      <w:r>
        <w:separator/>
      </w:r>
    </w:p>
  </w:footnote>
  <w:footnote w:type="continuationSeparator" w:id="0">
    <w:p w:rsidR="00B96451" w:rsidRDefault="00B96451" w:rsidP="0032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64A34"/>
    <w:multiLevelType w:val="hybridMultilevel"/>
    <w:tmpl w:val="0054DDF0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951E6"/>
    <w:multiLevelType w:val="hybridMultilevel"/>
    <w:tmpl w:val="30A22E80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78DD"/>
    <w:multiLevelType w:val="hybridMultilevel"/>
    <w:tmpl w:val="05169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672DE1"/>
    <w:multiLevelType w:val="hybridMultilevel"/>
    <w:tmpl w:val="9DF8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44C2"/>
    <w:multiLevelType w:val="hybridMultilevel"/>
    <w:tmpl w:val="2C6820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560F9A"/>
    <w:multiLevelType w:val="hybridMultilevel"/>
    <w:tmpl w:val="81201196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335E"/>
    <w:multiLevelType w:val="hybridMultilevel"/>
    <w:tmpl w:val="B56C8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D8187F"/>
    <w:multiLevelType w:val="hybridMultilevel"/>
    <w:tmpl w:val="EC4A5C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387A80"/>
    <w:multiLevelType w:val="hybridMultilevel"/>
    <w:tmpl w:val="80BE8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8B7390"/>
    <w:multiLevelType w:val="hybridMultilevel"/>
    <w:tmpl w:val="5C906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E7935"/>
    <w:multiLevelType w:val="hybridMultilevel"/>
    <w:tmpl w:val="6AE07E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C302BF6"/>
    <w:multiLevelType w:val="hybridMultilevel"/>
    <w:tmpl w:val="834A1DA0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F50B5"/>
    <w:multiLevelType w:val="hybridMultilevel"/>
    <w:tmpl w:val="5790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11857"/>
    <w:multiLevelType w:val="hybridMultilevel"/>
    <w:tmpl w:val="EB666CFE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861"/>
    <w:multiLevelType w:val="hybridMultilevel"/>
    <w:tmpl w:val="6ED0B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2E450E"/>
    <w:multiLevelType w:val="hybridMultilevel"/>
    <w:tmpl w:val="3B50F4E0"/>
    <w:lvl w:ilvl="0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>
    <w:nsid w:val="4B7514CC"/>
    <w:multiLevelType w:val="hybridMultilevel"/>
    <w:tmpl w:val="35AC92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1904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D37EA1"/>
    <w:multiLevelType w:val="hybridMultilevel"/>
    <w:tmpl w:val="67F6BE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1EB7E01"/>
    <w:multiLevelType w:val="hybridMultilevel"/>
    <w:tmpl w:val="DAF69CD4"/>
    <w:lvl w:ilvl="0" w:tplc="22129342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80F0E1A"/>
    <w:multiLevelType w:val="hybridMultilevel"/>
    <w:tmpl w:val="7B887E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9742AB"/>
    <w:multiLevelType w:val="hybridMultilevel"/>
    <w:tmpl w:val="C89C9B72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F298D"/>
    <w:multiLevelType w:val="hybridMultilevel"/>
    <w:tmpl w:val="76CE4CEA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97A01"/>
    <w:multiLevelType w:val="hybridMultilevel"/>
    <w:tmpl w:val="8E12C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1546A6"/>
    <w:multiLevelType w:val="hybridMultilevel"/>
    <w:tmpl w:val="0950A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E35ABF"/>
    <w:multiLevelType w:val="hybridMultilevel"/>
    <w:tmpl w:val="21F07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D50BB"/>
    <w:multiLevelType w:val="hybridMultilevel"/>
    <w:tmpl w:val="BF06E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915FF"/>
    <w:multiLevelType w:val="hybridMultilevel"/>
    <w:tmpl w:val="07A0C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9729CF"/>
    <w:multiLevelType w:val="hybridMultilevel"/>
    <w:tmpl w:val="3F1A2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942671"/>
    <w:multiLevelType w:val="hybridMultilevel"/>
    <w:tmpl w:val="D06C4B72"/>
    <w:lvl w:ilvl="0" w:tplc="22129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6ABC"/>
    <w:multiLevelType w:val="hybridMultilevel"/>
    <w:tmpl w:val="F4C83B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7"/>
  </w:num>
  <w:num w:numId="6">
    <w:abstractNumId w:val="22"/>
  </w:num>
  <w:num w:numId="7">
    <w:abstractNumId w:val="4"/>
  </w:num>
  <w:num w:numId="8">
    <w:abstractNumId w:val="6"/>
  </w:num>
  <w:num w:numId="9">
    <w:abstractNumId w:val="9"/>
  </w:num>
  <w:num w:numId="10">
    <w:abstractNumId w:val="28"/>
  </w:num>
  <w:num w:numId="11">
    <w:abstractNumId w:val="26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0"/>
  </w:num>
  <w:num w:numId="17">
    <w:abstractNumId w:val="11"/>
  </w:num>
  <w:num w:numId="18">
    <w:abstractNumId w:val="32"/>
  </w:num>
  <w:num w:numId="19">
    <w:abstractNumId w:val="8"/>
  </w:num>
  <w:num w:numId="20">
    <w:abstractNumId w:val="27"/>
  </w:num>
  <w:num w:numId="21">
    <w:abstractNumId w:val="29"/>
  </w:num>
  <w:num w:numId="22">
    <w:abstractNumId w:val="19"/>
  </w:num>
  <w:num w:numId="23">
    <w:abstractNumId w:val="23"/>
  </w:num>
  <w:num w:numId="24">
    <w:abstractNumId w:val="3"/>
  </w:num>
  <w:num w:numId="25">
    <w:abstractNumId w:val="31"/>
  </w:num>
  <w:num w:numId="26">
    <w:abstractNumId w:val="7"/>
  </w:num>
  <w:num w:numId="27">
    <w:abstractNumId w:val="12"/>
  </w:num>
  <w:num w:numId="28">
    <w:abstractNumId w:val="20"/>
  </w:num>
  <w:num w:numId="29">
    <w:abstractNumId w:val="21"/>
  </w:num>
  <w:num w:numId="30">
    <w:abstractNumId w:val="15"/>
  </w:num>
  <w:num w:numId="31">
    <w:abstractNumId w:val="24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C"/>
    <w:rsid w:val="00000F2D"/>
    <w:rsid w:val="000123FE"/>
    <w:rsid w:val="000302A9"/>
    <w:rsid w:val="00035033"/>
    <w:rsid w:val="000360FB"/>
    <w:rsid w:val="000E0879"/>
    <w:rsid w:val="000E7754"/>
    <w:rsid w:val="000F4148"/>
    <w:rsid w:val="000F66CB"/>
    <w:rsid w:val="00105CE4"/>
    <w:rsid w:val="001124EA"/>
    <w:rsid w:val="00125213"/>
    <w:rsid w:val="00151292"/>
    <w:rsid w:val="00161EAD"/>
    <w:rsid w:val="00187346"/>
    <w:rsid w:val="001A3A81"/>
    <w:rsid w:val="001C2130"/>
    <w:rsid w:val="001E4D76"/>
    <w:rsid w:val="001E7F92"/>
    <w:rsid w:val="00212C23"/>
    <w:rsid w:val="002539D6"/>
    <w:rsid w:val="00260371"/>
    <w:rsid w:val="00263DDA"/>
    <w:rsid w:val="002912D5"/>
    <w:rsid w:val="002A354B"/>
    <w:rsid w:val="002C74FC"/>
    <w:rsid w:val="002E7859"/>
    <w:rsid w:val="00320ADE"/>
    <w:rsid w:val="003549B9"/>
    <w:rsid w:val="00357472"/>
    <w:rsid w:val="003E109F"/>
    <w:rsid w:val="00410AB3"/>
    <w:rsid w:val="00427020"/>
    <w:rsid w:val="004375FA"/>
    <w:rsid w:val="00452885"/>
    <w:rsid w:val="00455F2B"/>
    <w:rsid w:val="00483C70"/>
    <w:rsid w:val="004D3DE8"/>
    <w:rsid w:val="00513888"/>
    <w:rsid w:val="00531674"/>
    <w:rsid w:val="00544970"/>
    <w:rsid w:val="00570048"/>
    <w:rsid w:val="00633CC8"/>
    <w:rsid w:val="00640F73"/>
    <w:rsid w:val="00657112"/>
    <w:rsid w:val="00672929"/>
    <w:rsid w:val="0068432E"/>
    <w:rsid w:val="006B7947"/>
    <w:rsid w:val="007379B2"/>
    <w:rsid w:val="00796CD2"/>
    <w:rsid w:val="007B7EC3"/>
    <w:rsid w:val="007C7C05"/>
    <w:rsid w:val="007F46BC"/>
    <w:rsid w:val="00804E0F"/>
    <w:rsid w:val="00851060"/>
    <w:rsid w:val="00864943"/>
    <w:rsid w:val="009A677D"/>
    <w:rsid w:val="00A05583"/>
    <w:rsid w:val="00A07A7E"/>
    <w:rsid w:val="00A2599D"/>
    <w:rsid w:val="00A347A0"/>
    <w:rsid w:val="00A432FB"/>
    <w:rsid w:val="00A47842"/>
    <w:rsid w:val="00A84B88"/>
    <w:rsid w:val="00AB2D0D"/>
    <w:rsid w:val="00AE45D1"/>
    <w:rsid w:val="00B15BBF"/>
    <w:rsid w:val="00B551AD"/>
    <w:rsid w:val="00B5710B"/>
    <w:rsid w:val="00B944BB"/>
    <w:rsid w:val="00B96451"/>
    <w:rsid w:val="00BC6A95"/>
    <w:rsid w:val="00C419C1"/>
    <w:rsid w:val="00CB6A3A"/>
    <w:rsid w:val="00D25F8B"/>
    <w:rsid w:val="00DA0AA1"/>
    <w:rsid w:val="00DE52C2"/>
    <w:rsid w:val="00DF1C7C"/>
    <w:rsid w:val="00E35130"/>
    <w:rsid w:val="00E40333"/>
    <w:rsid w:val="00E723A0"/>
    <w:rsid w:val="00EC6869"/>
    <w:rsid w:val="00ED0C2C"/>
    <w:rsid w:val="00F02476"/>
    <w:rsid w:val="00F077D0"/>
    <w:rsid w:val="00F3162D"/>
    <w:rsid w:val="00F56232"/>
    <w:rsid w:val="00FC7B44"/>
    <w:rsid w:val="00FD7D80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DE"/>
    <w:rPr>
      <w:sz w:val="24"/>
    </w:rPr>
  </w:style>
  <w:style w:type="paragraph" w:styleId="ListParagraph">
    <w:name w:val="List Paragraph"/>
    <w:basedOn w:val="Normal"/>
    <w:uiPriority w:val="34"/>
    <w:qFormat/>
    <w:rsid w:val="00796CD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46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DE"/>
    <w:rPr>
      <w:sz w:val="24"/>
    </w:rPr>
  </w:style>
  <w:style w:type="paragraph" w:styleId="ListParagraph">
    <w:name w:val="List Paragraph"/>
    <w:basedOn w:val="Normal"/>
    <w:uiPriority w:val="34"/>
    <w:qFormat/>
    <w:rsid w:val="00796CD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46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46B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1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969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65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0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38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46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32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61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81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0343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492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642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978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380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5737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76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066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644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8994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721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4038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07036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4BFB-F3E6-4A36-AB61-8F243FA9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Authors</vt:lpstr>
    </vt:vector>
  </TitlesOfParts>
  <Company>Seton Hall University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creator>CE Hours Exam</dc:creator>
  <cp:lastModifiedBy>Editor</cp:lastModifiedBy>
  <cp:revision>2</cp:revision>
  <dcterms:created xsi:type="dcterms:W3CDTF">2016-05-20T17:35:00Z</dcterms:created>
  <dcterms:modified xsi:type="dcterms:W3CDTF">2016-05-20T17:35:00Z</dcterms:modified>
</cp:coreProperties>
</file>