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9FD0" w14:textId="77777777" w:rsidR="004921EA" w:rsidRPr="004921EA" w:rsidRDefault="004921EA" w:rsidP="004921EA">
      <w:pPr>
        <w:pStyle w:val="Heading2"/>
        <w:jc w:val="center"/>
      </w:pPr>
      <w:r w:rsidRPr="004921EA">
        <w:t>Wednesday, March 11, 2015</w:t>
      </w:r>
    </w:p>
    <w:p w14:paraId="3C97CF12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8am - 5pm</w:t>
      </w:r>
    </w:p>
    <w:p w14:paraId="26EFBD95" w14:textId="77777777" w:rsidR="004921EA" w:rsidRPr="004921EA" w:rsidRDefault="004921EA" w:rsidP="004921EA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Registration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Rhythms Foyer</w:t>
      </w:r>
    </w:p>
    <w:p w14:paraId="5648C103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8am - 12noon</w:t>
      </w:r>
    </w:p>
    <w:p w14:paraId="40217FA9" w14:textId="77777777" w:rsidR="004921EA" w:rsidRPr="004921EA" w:rsidRDefault="004921EA" w:rsidP="004921EA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hyperlink r:id="rId5" w:history="1">
        <w:r w:rsidRPr="004921EA">
          <w:rPr>
            <w:rFonts w:ascii="Trebuchet MS" w:eastAsia="Times New Roman" w:hAnsi="Trebuchet MS" w:cs="Times New Roman"/>
            <w:color w:val="0781C7"/>
            <w:sz w:val="18"/>
            <w:szCs w:val="18"/>
            <w:u w:val="single"/>
          </w:rPr>
          <w:t>Pre-conference workshops</w:t>
        </w:r>
      </w:hyperlink>
    </w:p>
    <w:p w14:paraId="602B3BA0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12noon - 1pm</w:t>
      </w:r>
    </w:p>
    <w:p w14:paraId="759B6308" w14:textId="77777777" w:rsidR="004921EA" w:rsidRPr="004921EA" w:rsidRDefault="004921EA" w:rsidP="004921EA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SAVIR Mentor Program Meeting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Oak Alley</w:t>
      </w:r>
    </w:p>
    <w:p w14:paraId="6533180D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1pm - 1:15pm</w:t>
      </w:r>
    </w:p>
    <w:p w14:paraId="742E8529" w14:textId="77777777" w:rsidR="004921EA" w:rsidRPr="004921EA" w:rsidRDefault="004921EA" w:rsidP="004921EA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bookmarkStart w:id="0" w:name="_GoBack"/>
      <w:bookmarkEnd w:id="0"/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Welcome &amp; Opening Remarks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Rhythms 1-3</w:t>
      </w:r>
    </w:p>
    <w:p w14:paraId="37B758F3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1:15pm - 3pm</w:t>
      </w:r>
    </w:p>
    <w:p w14:paraId="0FDC4137" w14:textId="77777777" w:rsidR="004921EA" w:rsidRPr="004921EA" w:rsidRDefault="004921EA" w:rsidP="004921EA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Opening Plenary - Guns and Public Health, David Hemenway, Ph.D., Harvard School of Public Health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Introduction by Billie Weiss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Rhythms 1-3</w:t>
      </w:r>
    </w:p>
    <w:p w14:paraId="0FBE93C8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3pm - 3:30</w:t>
      </w:r>
      <w:proofErr w:type="gramStart"/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pm  BREAK</w:t>
      </w:r>
      <w:proofErr w:type="gramEnd"/>
    </w:p>
    <w:p w14:paraId="1D3806FF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3:30pm - 4:45pm</w:t>
      </w:r>
    </w:p>
    <w:p w14:paraId="097125FA" w14:textId="77777777" w:rsidR="004921EA" w:rsidRPr="004921EA" w:rsidRDefault="004921EA" w:rsidP="004921EA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CONCURRENT SESSIONS - each session is 15 minutes</w:t>
      </w:r>
    </w:p>
    <w:tbl>
      <w:tblPr>
        <w:tblW w:w="5000" w:type="pct"/>
        <w:tblCellSpacing w:w="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902"/>
        <w:gridCol w:w="3117"/>
        <w:gridCol w:w="3065"/>
      </w:tblGrid>
      <w:tr w:rsidR="004921EA" w:rsidRPr="004921EA" w14:paraId="3B63CD7D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4CAAA48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DF36A6A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E4651AD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AB84CB6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Nottaway</w:t>
            </w:r>
          </w:p>
        </w:tc>
      </w:tr>
      <w:tr w:rsidR="004921EA" w:rsidRPr="004921EA" w14:paraId="27FE74D2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ECF1969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 Staggered Line:  Drugs, Alcohol and Injury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A0ECBA6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What are the Chances of </w:t>
            </w:r>
            <w:proofErr w:type="spell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That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Happening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?  Injury Epidemiology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4A79EE8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Walk This Way: </w:t>
            </w:r>
            <w:proofErr w:type="gram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Pedestrians  and</w:t>
            </w:r>
            <w:proofErr w:type="gram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Built Environment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D8810EF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Down for the Count:  Violence Epidemiology</w:t>
            </w:r>
          </w:p>
        </w:tc>
      </w:tr>
      <w:tr w:rsidR="004921EA" w:rsidRPr="004921EA" w14:paraId="709D887F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7D46784" w14:textId="77777777" w:rsidR="004921EA" w:rsidRPr="004921EA" w:rsidRDefault="004921EA" w:rsidP="004921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40. Early opioid prescription and risk of long-term opioid use among US workers with back and shoulder injuries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Sara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Heins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Johns Hopkins Bloomberg School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Dorianne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Feldman, Johns Hopkins University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David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Bodycomb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Johns Hopkins Bloomberg School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Stephen Wegener, Johns Hopkins University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Renan Castillo, Johns Hopkins Bloomberg School of Public Health</w:t>
            </w:r>
          </w:p>
          <w:p w14:paraId="5A941AE1" w14:textId="77777777" w:rsidR="004921EA" w:rsidRPr="004921EA" w:rsidRDefault="004921EA" w:rsidP="004921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182. Prevalence of Drink Driving in Commercial Vehicle Drivers in Cameroon: A Random Breath Assessment Survey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 xml:space="preserve">Joelle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Sobngwi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Catholic University of Central Africa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Junaid Bhatti, Sunnybrook Health Sciences Centre</w:t>
            </w:r>
          </w:p>
          <w:p w14:paraId="7ED8011A" w14:textId="77777777" w:rsidR="004921EA" w:rsidRPr="004921EA" w:rsidRDefault="004921EA" w:rsidP="004921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177. Alcohol, Drugs, and Adolescent Homicide: A Case-control Study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Bernadette Hohl, Rutgers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Shari Wiley,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Charles Branas,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Douglas Wiebe, University of Pennsylvania</w:t>
            </w:r>
          </w:p>
          <w:p w14:paraId="3FAF3AB5" w14:textId="77777777" w:rsidR="004921EA" w:rsidRPr="004921EA" w:rsidRDefault="004921EA" w:rsidP="004921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167. Feasibility of an Opioid Overdose Prevention Program (OOPP) with Peer-Distributed Naloxone in Rural WV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Kelly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Gurka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West Virginia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Alexandria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Macmadu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Brown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Herbert Linn, West Virginia University</w:t>
            </w:r>
          </w:p>
          <w:p w14:paraId="406BF9C3" w14:textId="77777777" w:rsidR="004921EA" w:rsidRPr="004921EA" w:rsidRDefault="004921EA" w:rsidP="004921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18. Drug-Facilitated Intimate Partner Violence among Stimulant-using Women in San Diego, CA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Hitomi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D. Hayashi, University of Texas School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Natasha T. Ludwig-Barron, Division of Global Public Health, Department of Medicine, University of California, San Diego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Lindsey J. White, Division of Global Public Health, Department of Medicine, University of California, San Diego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Monica D. Ulibarri, Department of Psychiatry, University of California, San Diego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Jamila K. Stockman, Division of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Global Public Health, Department of Medicine, University of California, San Diego</w:t>
            </w:r>
          </w:p>
          <w:p w14:paraId="095976AC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82A6D3D" w14:textId="77777777" w:rsidR="004921EA" w:rsidRPr="004921EA" w:rsidRDefault="004921EA" w:rsidP="004921E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70. Evaluating the Impact of the Safe Community America Accreditation Program on Injury Trends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Sergey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Sinelnikov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National Safety Council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Emily Chavez, National Safety Council</w:t>
            </w:r>
          </w:p>
          <w:p w14:paraId="1EADA550" w14:textId="77777777" w:rsidR="004921EA" w:rsidRPr="004921EA" w:rsidRDefault="004921EA" w:rsidP="004921E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27. A comparison of methods for directly estimating risk ratios in cohort or cross-sectional injury studies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Thomas Rice, University of California Berkeley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Lara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Troszak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California Berkeley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Motao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Zhu, West Virginia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Gordon S. Smith, University of Maryland</w:t>
            </w:r>
          </w:p>
          <w:p w14:paraId="06ABB3F9" w14:textId="77777777" w:rsidR="004921EA" w:rsidRPr="004921EA" w:rsidRDefault="004921EA" w:rsidP="004921E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132. NIOSH National Survey of Long-Haul Truck Drivers: Injury and Safety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Guang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Chen, NIOSH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W. Karl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Sieber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NIOSH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Jennifer Lincoln, NIOSH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Birdsey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NIOSH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Edward Hitchcock, NIOSH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Akinori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Nakata, University of Occupational and Environmental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Cynthia Robinson, NIOSH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James Collins, NIOSH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Marie Sweeney, NIOSH</w:t>
            </w:r>
          </w:p>
          <w:p w14:paraId="04241CFF" w14:textId="77777777" w:rsidR="004921EA" w:rsidRPr="004921EA" w:rsidRDefault="004921EA" w:rsidP="004921E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34. Examination of injury risk for front versus rear seat car passengers by injury severity: A matched-cohort analysis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Rebecca Mitchell, Transport and Road Safety Research, University of New South Wales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Mike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Bambach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Transport and Road Safety Research, University of New South Wales</w:t>
            </w:r>
          </w:p>
          <w:p w14:paraId="78790553" w14:textId="77777777" w:rsidR="004921EA" w:rsidRPr="004921EA" w:rsidRDefault="004921EA" w:rsidP="004921E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130. Understanding clusters of risk factors across different physical contexts for the prediction of injuries among Canadian youth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Kelly Russell,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Colleen Davison, Queens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Nathan King, Queens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Ian Pike, University of British Columbia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William Pickett, Queens University</w:t>
            </w:r>
          </w:p>
          <w:p w14:paraId="55CE452D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540AB48" w14:textId="77777777" w:rsidR="004921EA" w:rsidRPr="004921EA" w:rsidRDefault="004921EA" w:rsidP="004921E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45. Installation of speed humps and pedestrian-motor vehicle collisions in Toronto, Canada: a quasi-experimental study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Linda Rothman, York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Alison Macpherson, York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Ron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Buliung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Toronto Mississauga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Colin Macarthur, Hospital for Sick Children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Teresa To, Hospital for Sick Children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Kristian Larsen, Hospital for Sick Children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Andrew Howard, Hospital for Sick Children</w:t>
            </w:r>
          </w:p>
          <w:p w14:paraId="7CF7E47C" w14:textId="77777777" w:rsidR="004921EA" w:rsidRPr="004921EA" w:rsidRDefault="004921EA" w:rsidP="004921E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43. Do school crossing guards make crossing roads safer? An analysis of 27,827 pedestrian collisions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Linda Rothman, York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Daniel Perry, Hospital for Sick Children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Ron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Buliung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Toronto Mississauga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Colin Macarthur, Hospital for Sick Children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Teresa To, Hospital for Sick Children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Alison Macpherson, York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Andrew Howard, Hospital for Sick Children</w:t>
            </w:r>
          </w:p>
          <w:p w14:paraId="4D056880" w14:textId="77777777" w:rsidR="004921EA" w:rsidRPr="004921EA" w:rsidRDefault="004921EA" w:rsidP="004921E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106. Impact of neighborhood levels of social trust on adolescents’ perceived safety during daily activities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Kalen Flynn,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Therese Richmond,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Charles Branas,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Douglas Wiebe, University of Pennsylvania</w:t>
            </w:r>
          </w:p>
          <w:p w14:paraId="6386CF4A" w14:textId="77777777" w:rsidR="004921EA" w:rsidRPr="004921EA" w:rsidRDefault="004921EA" w:rsidP="004921E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162. Use of Health Impact Assessment to Promote Safe Built Environments for Active Transportation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Keshia Pollack, Johns Hopkins Center for Injury Research and Policy</w:t>
            </w:r>
          </w:p>
          <w:p w14:paraId="45CB2D16" w14:textId="77777777" w:rsidR="004921EA" w:rsidRPr="004921EA" w:rsidRDefault="004921EA" w:rsidP="004921E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  <w:p w14:paraId="1E8D91B7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81BE276" w14:textId="77777777" w:rsidR="004921EA" w:rsidRPr="004921EA" w:rsidRDefault="004921EA" w:rsidP="004921E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75. Effect of doing volunteer work in formative years on adult delinquency: A longitudinal study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Shabbar Ranapurwala, Injury Prevention Research Center, Occupational and Environmental Health,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Carri Casteel, Injury Prevention Research Center, Occupational and Environmental Health, University of Iowa</w:t>
            </w:r>
          </w:p>
          <w:p w14:paraId="20CB9F90" w14:textId="77777777" w:rsidR="004921EA" w:rsidRPr="004921EA" w:rsidRDefault="004921EA" w:rsidP="004921E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96. Trends in Violent Injury in America During the Great Recession of 2008-2009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Adam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Laytin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California San Francisco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Catherine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Juillard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California San Francisco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Rochelle Dicker, University of California San Francisco</w:t>
            </w:r>
          </w:p>
          <w:p w14:paraId="3EB510DC" w14:textId="77777777" w:rsidR="004921EA" w:rsidRPr="004921EA" w:rsidRDefault="004921EA" w:rsidP="004921E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5. Risk of subsequent injury, crime, and death among individuals hospitalized due to a firearm-related injury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Ali Rowhani-Rahbar, University of Washington Harborview Injury Prevention &amp;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Douglas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Zatzick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Washington Harborview Injury Prevention &amp;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Jin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Wang, University of Washington Harborview Injury Prevention &amp;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Frederick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Rivara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Washington Harborview Injury Prevention &amp; Research Center</w:t>
            </w:r>
          </w:p>
          <w:p w14:paraId="43548E94" w14:textId="77777777" w:rsidR="004921EA" w:rsidRPr="004921EA" w:rsidRDefault="004921EA" w:rsidP="004921E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126. Daily Calendar Analysis of Substance Use and Firearm Violence Among High-risk Urban Youth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  <w:t>Patrick Carter, University of Michigan Injury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Maureen Walton, University of Michigan Department of Psychiatry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Quyen Epstein-Ngo, University of Michigan Injury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Elizabeth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Austic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Michigan Injury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Marc Zimmerman, University of Michigan School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Frederic Blow, University of Michigan Department of Psychiatry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Rebecca Cunningham, University of Michigan Injury Center</w:t>
            </w:r>
          </w:p>
          <w:p w14:paraId="1DEEA89F" w14:textId="77777777" w:rsidR="004921EA" w:rsidRPr="004921EA" w:rsidRDefault="004921EA" w:rsidP="004921E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53. The Burden of Suicide in Wisconsin 2007-2011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Amy 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Schlotthauer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Injury Research Center, Medical College of Wisconsin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Matt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Guerrieri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Wisconsin Department of Health Services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Andrea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Gromoske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Wisconsin Department of Health Services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Sarah Blackwell, Wisconsin Department of Health Services</w:t>
            </w:r>
          </w:p>
          <w:p w14:paraId="67C7A1F8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</w:tbl>
    <w:p w14:paraId="668A756F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14:paraId="68C8028E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4:45pm - 5:45pm</w:t>
      </w:r>
    </w:p>
    <w:p w14:paraId="5C16FC9E" w14:textId="77777777" w:rsidR="004921EA" w:rsidRPr="004921EA" w:rsidRDefault="004921EA" w:rsidP="004921EA">
      <w:pPr>
        <w:numPr>
          <w:ilvl w:val="0"/>
          <w:numId w:val="11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Meet and Greet with Publishers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Oak Alley</w:t>
      </w:r>
    </w:p>
    <w:p w14:paraId="78E61CFA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6:00pm - 7:00pm</w:t>
      </w:r>
    </w:p>
    <w:p w14:paraId="2EF28C05" w14:textId="77777777" w:rsidR="004921EA" w:rsidRPr="004921EA" w:rsidRDefault="004921EA" w:rsidP="004921EA">
      <w:pPr>
        <w:numPr>
          <w:ilvl w:val="0"/>
          <w:numId w:val="12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Opening Reception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Waterbury</w:t>
      </w:r>
    </w:p>
    <w:p w14:paraId="29F2768E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Thursday, March 12, 2015</w:t>
      </w:r>
    </w:p>
    <w:p w14:paraId="55BAFE26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8am - 5pm</w:t>
      </w:r>
    </w:p>
    <w:p w14:paraId="01B4EC79" w14:textId="77777777" w:rsidR="004921EA" w:rsidRPr="004921EA" w:rsidRDefault="004921EA" w:rsidP="004921EA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Registration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Rhythms Foyer</w:t>
      </w:r>
    </w:p>
    <w:p w14:paraId="14E08A51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8:30am - 10:15am</w:t>
      </w:r>
    </w:p>
    <w:p w14:paraId="05270D4A" w14:textId="77777777" w:rsidR="004921EA" w:rsidRPr="004921EA" w:rsidRDefault="004921EA" w:rsidP="004921EA">
      <w:pPr>
        <w:numPr>
          <w:ilvl w:val="0"/>
          <w:numId w:val="14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Morning Plenary - Federal Leaders Panel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Rhythms 1-3</w:t>
      </w:r>
    </w:p>
    <w:p w14:paraId="46357B6B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10:15am - 10:45</w:t>
      </w:r>
      <w:proofErr w:type="gramStart"/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am  BREAK</w:t>
      </w:r>
      <w:proofErr w:type="gramEnd"/>
    </w:p>
    <w:p w14:paraId="0CCC7FCE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14:paraId="1C4FC3B3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10:45am - 12:00pm</w:t>
      </w:r>
    </w:p>
    <w:p w14:paraId="3B1376E8" w14:textId="77777777" w:rsidR="004921EA" w:rsidRPr="004921EA" w:rsidRDefault="004921EA" w:rsidP="004921EA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CONCURRENT SESSIONS - each session is 15 minutes</w:t>
      </w:r>
    </w:p>
    <w:tbl>
      <w:tblPr>
        <w:tblW w:w="5000" w:type="pct"/>
        <w:tblCellSpacing w:w="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554"/>
        <w:gridCol w:w="3257"/>
        <w:gridCol w:w="3041"/>
      </w:tblGrid>
      <w:tr w:rsidR="004921EA" w:rsidRPr="004921EA" w14:paraId="750CDAB6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4C563B1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38E6D18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19FC0BDC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55FBE1A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Nottaway</w:t>
            </w:r>
          </w:p>
        </w:tc>
      </w:tr>
      <w:tr w:rsidR="004921EA" w:rsidRPr="004921EA" w14:paraId="27DA1C67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92F6E48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Hey Ma, Watch This! Adolescent / Pediatric Injuries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BA684DD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There's No Excuse:  IPV Science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E4401C7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Taking it on the Road:  Motor Vehicle Injury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20513EC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The Last Mile: Policy research</w:t>
            </w:r>
          </w:p>
        </w:tc>
      </w:tr>
      <w:tr w:rsidR="004921EA" w:rsidRPr="004921EA" w14:paraId="5E3EA309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58062D2" w14:textId="77777777" w:rsidR="004921EA" w:rsidRPr="004921EA" w:rsidRDefault="004921EA" w:rsidP="004921E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133.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PrepKids</w:t>
            </w:r>
            <w:proofErr w:type="spell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: Training on Disaster Preparedness for Families of Children with Special Health Care Needs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Elizabeth Mello, University of Iowa,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Marizen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Ramirez, University of Iowa,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Hongqian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Wu, University of Iowa,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Cara Hamann, University of Iowa,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Ginger Yang, Nationwide Children's Hospital,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Jane Gay, University of Iowa Hospitals and Clinics, Center for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Developmental Disabilities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Debra Waldron, University of Iowa Hospitals and Clinics, Department of Pediatrics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Corinne Peek-Asa, University of Iowa, Injury Prevention Research Center</w:t>
            </w:r>
          </w:p>
          <w:p w14:paraId="595C1676" w14:textId="77777777" w:rsidR="004921EA" w:rsidRPr="004921EA" w:rsidRDefault="004921EA" w:rsidP="004921E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44. Association between parent perception of traffic danger, walking to school and the built environment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Linda Rothman, York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Ron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Buliung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Toronto Mississauga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Teresa To, Hospital for Sick Children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Alison Macpherson, York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Andrew Howard, Hospital for Sick Children</w:t>
            </w:r>
          </w:p>
          <w:p w14:paraId="3CD69697" w14:textId="77777777" w:rsidR="004921EA" w:rsidRPr="004921EA" w:rsidRDefault="004921EA" w:rsidP="004921E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159. Parenting for the Learner Stage of Graduated Driver Licensing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Lawrence Scholl, University of North Carolina Highway Safety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Paul Mihas, University of North Carolina, The Howard W.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Odum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Institute for Research in Social Science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Susan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Ennett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North Carolina, Department of Health Behavior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Arthur Goodwin, University of North Carolina Highway Safety Research Center</w:t>
            </w:r>
          </w:p>
          <w:p w14:paraId="0F5C0403" w14:textId="77777777" w:rsidR="004921EA" w:rsidRPr="004921EA" w:rsidRDefault="004921EA" w:rsidP="004921E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179. Window Blind: a Hidden Hazard at Home; Window Blind Associated Injuries Among U.S. Children Under 8 Years of Age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Eun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Hye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Kim, The Ohio State University College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Thiphalak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Chounthirath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The Center for Injury Research and Policy at Nationwide Children’s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Gary Smith, The Center for Injury Research and Policy at Nationwide Children’s Hospital</w:t>
            </w:r>
          </w:p>
          <w:p w14:paraId="5812A2CE" w14:textId="77777777" w:rsidR="004921EA" w:rsidRPr="004921EA" w:rsidRDefault="004921EA" w:rsidP="004921E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33. Scalds burns in children under 3 years: An analysis of NEISS narratives to inform a scald burn prevention program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Wendy Shields,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Eileen McDonald,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Andrea Gielen,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Kaitlin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Pfisterer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Johns Hopkins Center for Injury Research and Policy</w:t>
            </w:r>
          </w:p>
          <w:p w14:paraId="5DFCB01F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1FD75B2" w14:textId="77777777" w:rsidR="004921EA" w:rsidRPr="004921EA" w:rsidRDefault="004921EA" w:rsidP="004921E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72. Financial stress and intimate partner violence perpetration among young men and women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Laura Schwab Reese, The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Edith Parker, The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Corinne Peek-Asa, The University of Iowa</w:t>
            </w:r>
          </w:p>
          <w:p w14:paraId="3398FEBD" w14:textId="77777777" w:rsidR="004921EA" w:rsidRPr="004921EA" w:rsidRDefault="004921EA" w:rsidP="004921E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59. Implementing a Multilevel Approach to Teen Dating Violence: Lessons Learned from the Dating Matters® Initiative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Monique Clinton-Sherrod, RTI International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Henrietta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Kuoh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Kuoh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Centers for Disease Control and Prevention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Tessa Burton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Burton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Centers for Disease Control and Prevention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Carrie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Dooher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Dooher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Ogilvy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Kitty Harding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Harding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Ogilvy Washington</w:t>
            </w:r>
          </w:p>
          <w:p w14:paraId="0F7160AB" w14:textId="77777777" w:rsidR="004921EA" w:rsidRPr="004921EA" w:rsidRDefault="004921EA" w:rsidP="004921E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123. Men who perpetrate physical and technology-delivered intimate partner violence: correlates with substance use and beliefs about children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Vijay Singh, University of Michigan Injury Center,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Shawna Lee, University of Michigan School of Social Work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Quyen Epstein-Ngo, University of Michigan Injury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Patrick Carter, University of Michigan Injury Center,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Rebecca Cunningham, University of Michigan Injury Center,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Tova Walsh, University of Wisconsin-Madison RWJF Health &amp; Society Scholars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Richard Tolman, University of Michigan School of Social Work</w:t>
            </w:r>
          </w:p>
          <w:p w14:paraId="0B9648F4" w14:textId="77777777" w:rsidR="004921EA" w:rsidRPr="004921EA" w:rsidRDefault="004921EA" w:rsidP="004921E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184. The feasibility of gender based violence (GBV) screening and counselling in a Sexual and Reproductive Health facility in Sri Lanka: a prospective study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Achini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Jayatilleke,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Sumithra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Tissera,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Asanka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Pathirathne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Badra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Udawatta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Prasanna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Jayathilaka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Lakshmen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Senanayake, The Family planning Association of Sri Lanka</w:t>
            </w:r>
          </w:p>
          <w:p w14:paraId="1F798166" w14:textId="77777777" w:rsidR="004921EA" w:rsidRPr="004921EA" w:rsidRDefault="004921EA" w:rsidP="004921E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145. Development of psychological abuse through adolescence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Jeff Temple, UTMB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Hye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Jeong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Choi, UTMB Health</w:t>
            </w:r>
          </w:p>
          <w:p w14:paraId="1365E7D8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77C0F60" w14:textId="77777777" w:rsidR="004921EA" w:rsidRPr="004921EA" w:rsidRDefault="004921EA" w:rsidP="004921E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84. Road safety experiences and perspectives among technology sector employees of a US multinational corporation in urban India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Sara Jacoby,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Flaura Winston,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Therese S. Richmond, University of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Pennsyvlania</w:t>
            </w:r>
            <w:proofErr w:type="spellEnd"/>
          </w:p>
          <w:p w14:paraId="7D66C1C5" w14:textId="77777777" w:rsidR="004921EA" w:rsidRPr="004921EA" w:rsidRDefault="004921EA" w:rsidP="004921E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63. Teen Driver Perceptions of Peer Passengers and Inattention to the Roadway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Catherine McDonald, University of Pennsylvania School of Nursing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Marilyn Sommers, University of Pennsylvania School of Nursing</w:t>
            </w:r>
          </w:p>
          <w:p w14:paraId="6A2491FC" w14:textId="77777777" w:rsidR="004921EA" w:rsidRPr="004921EA" w:rsidRDefault="004921EA" w:rsidP="004921E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156. Developing an Evidence-Informed Pedestrian Safety Communication Campaign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Maryanne Bailey,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James Williams, Johns Hopkins Center for Communication Programs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Eileen McDonald,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Keshia Pollack,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Sue Baker,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Andrea Gielen, Johns Hopkins Center for Injury Research and Policy</w:t>
            </w:r>
          </w:p>
          <w:p w14:paraId="18014E49" w14:textId="77777777" w:rsidR="004921EA" w:rsidRPr="004921EA" w:rsidRDefault="004921EA" w:rsidP="004921E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38. Evaluation of a citywide program to reduce aggressive driving between commercial and passenger vehicle drivers.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Larry Cook, University of Utah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Russell Telford, University of Utah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Lenora Olson, University of Utah</w:t>
            </w:r>
          </w:p>
          <w:p w14:paraId="052502EA" w14:textId="77777777" w:rsidR="004921EA" w:rsidRPr="004921EA" w:rsidRDefault="004921EA" w:rsidP="004921E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146. Mechanisms and Contributing Factors of Side-by-Side Vehicle Crashes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Charles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Jennissen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Joshua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Godding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Gerene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Denning, University of Iowa Department of Emergency Medicine</w:t>
            </w:r>
          </w:p>
          <w:p w14:paraId="77ED8DEA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F6A5213" w14:textId="77777777" w:rsidR="004921EA" w:rsidRPr="004921EA" w:rsidRDefault="004921EA" w:rsidP="004921EA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85. Crash Risk Associated with Distracted Driving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Laura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Blanar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Robert Kaufman, Harborview Injury Prevention &amp; Research Center,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Qian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Qiu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Harborview Injury Prevention &amp; Research Center,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Jennifer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Maeser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Harborview Injury Prevention &amp; Research Center,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Amy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Freedheim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King County Prosecuting Attorney’s Office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Annie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Phare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Kirk, Public Health – Seattle and King County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 xml:space="preserve">Beth E.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Ebel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Harborview Injury Prevention &amp; Research Center, University of Washington; and Seattle Children’s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 </w:t>
            </w:r>
          </w:p>
          <w:p w14:paraId="5CDB9DB5" w14:textId="77777777" w:rsidR="004921EA" w:rsidRPr="004921EA" w:rsidRDefault="004921EA" w:rsidP="004921EA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119. Off-Road Vehicle Regulation Enforcement at Iowa Off-Highway Vehicle Parks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Charles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Jennissen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Benjamin Wilkinson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Gerene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Denning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 </w:t>
            </w:r>
          </w:p>
          <w:p w14:paraId="703E1DDD" w14:textId="77777777" w:rsidR="004921EA" w:rsidRPr="004921EA" w:rsidRDefault="004921EA" w:rsidP="004921EA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173. Lives Saved by Laws and Regs: a Bloomberg Road Safety Program Legacy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Ted Miller, PIRE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 </w:t>
            </w:r>
          </w:p>
          <w:p w14:paraId="1A0CA3D2" w14:textId="77777777" w:rsidR="004921EA" w:rsidRPr="004921EA" w:rsidRDefault="004921EA" w:rsidP="004921EA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90. Adoption of Stand Your Ground Laws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Christen Rexing, Temple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Jennifer Ibrahim, Temple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Ryan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Pohlig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Delaware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 </w:t>
            </w:r>
          </w:p>
          <w:p w14:paraId="71F55E91" w14:textId="77777777" w:rsidR="004921EA" w:rsidRPr="004921EA" w:rsidRDefault="004921EA" w:rsidP="004921EA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151. Are anti-bullying laws effective in preventing bullying? A state-level analysis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Marizen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Ramirez,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Laura Schwab-Reese,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Mark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Hatzenbuehler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Columbia University</w:t>
            </w:r>
          </w:p>
          <w:p w14:paraId="6D39D21D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</w:tbl>
    <w:p w14:paraId="24017DE4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14:paraId="684763B3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12:00pm - 1:00pm</w:t>
      </w:r>
    </w:p>
    <w:p w14:paraId="15C8BBFF" w14:textId="77777777" w:rsidR="004921EA" w:rsidRPr="004921EA" w:rsidRDefault="004921EA" w:rsidP="004921EA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SAVIR Council of Centers Strategic Planning Lunch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Oak Alley</w:t>
      </w:r>
    </w:p>
    <w:p w14:paraId="50E0E3AD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14:paraId="5E8B4CF8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12:00pm - 1:30pm</w:t>
      </w:r>
    </w:p>
    <w:p w14:paraId="2114C03B" w14:textId="77777777" w:rsidR="004921EA" w:rsidRPr="004921EA" w:rsidRDefault="004921EA" w:rsidP="004921EA">
      <w:pPr>
        <w:numPr>
          <w:ilvl w:val="0"/>
          <w:numId w:val="21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Poster Sessions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Waterbury</w:t>
      </w:r>
    </w:p>
    <w:tbl>
      <w:tblPr>
        <w:tblW w:w="5000" w:type="pct"/>
        <w:tblCellSpacing w:w="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611"/>
        <w:gridCol w:w="2831"/>
        <w:gridCol w:w="3824"/>
      </w:tblGrid>
      <w:tr w:rsidR="004921EA" w:rsidRPr="004921EA" w14:paraId="3A459589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41F4DC2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154. The Effect of Passengers on All-Terrain Vehicle Crash Mechanisms and Injuries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Charles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Jennissen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Joshua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Godding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Karisa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Harland,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Gerene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Denning, University of Iowa Department of Emergency Medicine</w:t>
            </w:r>
          </w:p>
          <w:p w14:paraId="2FF6D967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47. Developing Collaborative Research Projects for Suicide Prevention: The ICRC-S Research Training Institute and Community of Practice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Jennifer Allison, Education Development Center (EDC)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Wendi Cross, University of Rochester Medical Center (URMC)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Cynthia Rodgers, Education Development Center (EDC)</w:t>
            </w:r>
          </w:p>
          <w:p w14:paraId="2BFF1AA9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187. Socioeconomic Inequities and occupational injury disability in China: </w:t>
            </w:r>
            <w:proofErr w:type="gram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population based</w:t>
            </w:r>
            <w:proofErr w:type="gram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survey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Haochen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Wang, Institute of Population Research, Peking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Xiaoying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Zheng, Institute of Population Research, Peking University</w:t>
            </w:r>
          </w:p>
          <w:p w14:paraId="74AEA1DA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39. Teaching about Gun Violence in the Deep South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Caroline McNicholas, University of Georgia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Pamela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Orpinas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Georgia</w:t>
            </w:r>
          </w:p>
          <w:p w14:paraId="6A842DF1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94. Assessing Access to Pre-hospital Care for Traumatic Brain Injury Patients in a Resource Limited Setting: Focus on Pre-hospital Transport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Claire Rotich, Duke Global Health Institute</w:t>
            </w:r>
          </w:p>
          <w:p w14:paraId="6BE3593B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111. Geographic Fluctuations of Violent Deaths in Children and Youth Over Time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Daniel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Kopatich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Campbell University School of Osteopathic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Jennifer Hernandez-Meier, Medical College of Wisconsin Injury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Stephen Hargarten, Medical College of Wisconsin Injury Research Center</w:t>
            </w:r>
          </w:p>
          <w:p w14:paraId="0BE30EBE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32. A randomized trial evaluating child dog-bite prevention in rural China 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through video-based testimonials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Jiabin Shen, University of Alabama at Birmingham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Shulan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Pang, Hebei United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David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Schwebel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Alabama at Birmingham</w:t>
            </w:r>
          </w:p>
          <w:p w14:paraId="20B94E7D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175. Abstract: Victoria Health Youth Survey Injury Analysis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Roman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Matveev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York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Alison Macpherson, York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Bonnie Leadbeater, University of Victoria</w:t>
            </w:r>
          </w:p>
          <w:p w14:paraId="0004E57C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48. Driving </w:t>
            </w:r>
            <w:proofErr w:type="spell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behaviours</w:t>
            </w:r>
            <w:proofErr w:type="spell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near elementary schools and child pedestrian-motor vehicle collisions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Linda Rothman, York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Andrew Howard, Hospital for Sick Children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Alison Macpherson, York University</w:t>
            </w:r>
          </w:p>
          <w:p w14:paraId="56E471E1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120. Firearm injuries and mortality: the effect of injury intent and treatment setting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Brianna Mills, University of Washington Department of Epidemiology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Joseph Simonetti, University of Washington Department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Ali Rowhani-Rahbar, University of Washington Department of Epidemiology</w:t>
            </w:r>
          </w:p>
          <w:p w14:paraId="14F1A88C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117. The Risk of Social Factors and Health Behaviors on Motor Vehicle Mortality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Monica M. He, University of Pennsylvania</w:t>
            </w:r>
          </w:p>
          <w:p w14:paraId="15DBC21A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176. Incidence of Stress Fracture in Endurance Sport 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Athletes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Katherine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Rizzone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Vanderbilt University Medical Center</w:t>
            </w:r>
          </w:p>
          <w:p w14:paraId="2AB21E9D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163. The Potential Impact of Income on Mother-Child Conversations about Safety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Elizabeth O'Neal,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Luke Franzen,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Kathryne Brown,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Tyler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Zeken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Jodie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Plumert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</w:t>
            </w:r>
          </w:p>
          <w:p w14:paraId="0E4D253C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7. Marijuana Exposure to United States Children Younger than Six Years Old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Bridget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Onders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BS, Center for Injury Research and Policy at Nationwide Children's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Marcel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Casavant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MD, Central Ohio Poison Center; The Ohio State University College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Henry Spiller, MS, D.ABAT, Central Ohio Poison Center; The Ohio State University College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Thiphalak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Chounthirath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MS, Center for Injury Research and Policy at Nationwide Children's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Gary Smith, MD, DrPH, Center for Injury Research and Policy at Nationwide Children's Hospital; The Ohio State University College of Medicine</w:t>
            </w:r>
          </w:p>
          <w:p w14:paraId="409A2B1D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77. To report or not to report? Effect on crime victimization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Shabbar Ranapurwala, Injury Prevention Research Center, Occupational and Environmental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Health,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Carri Casteel, Injury Prevention Research Center, Occupational and Environmental Health, University of Iowa</w:t>
            </w:r>
          </w:p>
          <w:p w14:paraId="7574D9D7" w14:textId="77777777" w:rsidR="004921EA" w:rsidRPr="004921EA" w:rsidRDefault="004921EA" w:rsidP="004921E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21. The Association of Exposure to Adverse Childhood Experiences and Receipt of Social Security Disability Insurance Benefits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Nathaniel Taylor, University of Georgia College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Sally Sexton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Phaedra Corso, University of Georgia College of Public Health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1ED5F2EF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50. Suicide Attempt Trends in Central Texas Youth: When Should Suicide Prevention Programs be Implemented?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Amanda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Barczyk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Dell Children's Medical Center of Central Texas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Mary Klingensmith, Dell Children's Medical Center of Central Texas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Veena Reddy, Dell Children's Medical Center of Central Texas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Karen Piper, Dell Children's Medical Center of Central Texas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Sarah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Duzinski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Dell Children's Medical Center of Central Texas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Karla Lawson, Dell Children's Medical Center of Central Texas</w:t>
            </w:r>
          </w:p>
          <w:p w14:paraId="10D58EF9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183. District Health Information System 2 (DHIS2) for injury surveillance in a resource constrained context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Achala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Upendra Jayatilleke, Postgraduate Institute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Roshan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Hewapathirana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Oslo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Achini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Silva, University of Tokyo</w:t>
            </w:r>
          </w:p>
          <w:p w14:paraId="6BDA9942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129. Measuring an Initiative’s Impact on Inter-Organizational Collaborative Capacity to Deliver Violence Prevention Activities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Julie Halverson, Medical College of Wisconsin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Mary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Czinner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Medical College of Wisconsin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Katie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Polace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Holton Youth and Family Center Collaborative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Jennifer Hernandez-Meier, Medical College of Wisconsin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Staci Young, Medical College of Wisconsin</w:t>
            </w:r>
          </w:p>
          <w:p w14:paraId="3C3658A9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139. Patterns of Injury at a Trauma Center in India: Opportunities for Injury Prevention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Adam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Laytin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California San Francisco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Vineet Kumar, Lokmanya Tilak Municipal Medical College and General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Bhakti Sarang, Bhabha Atomic Research Centre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Catherine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Juillard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California San Francisco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Rochelle Dicker, University of California San Francisco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Nobhojit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Roy, Bhabha Atomic Research Centre Hospital</w:t>
            </w:r>
          </w:p>
          <w:p w14:paraId="0BF42397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65. Response of School Districts to the NY State Concussion Awareness and Management Act: A Review of Implementation Protocols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Maria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Kajankova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Icahn School of Medicine at Mount Sinai - Brain Injury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Jennifer Oswald, Icahn School of Medicine at Mount Sinai - Brain Injury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Lauren Terranova, Mount Sinai Medical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Anne Ambrose, Mount Sinai Medical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Wayne Gordon, Icahn School of Medicine at Mount Sinai - Brain Injury Research Center</w:t>
            </w:r>
          </w:p>
          <w:p w14:paraId="30060351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171. State Health Department Injury Prevention Employees and the Policy 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Process: Perspectives on Law and Participation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Shannon Frattaroli,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Keshia Pollack,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Jessica Young,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Jon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Vernick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Johns Hopkins Center for Injury Research and Policy</w:t>
            </w:r>
          </w:p>
          <w:p w14:paraId="71B9FB63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41. Stranded Motorists Injury Prevention: How Interprofessional Collaboration Informs Policy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Stacy Drake, The University of Texas Health Science Center at Houston School of Nursing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Kyler Goodwin, Memorial Hermann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Robin Garza, Ben Taub General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Chandra Hendrix, CHI St. Luke's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Dinah Massie, Houston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Transtar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Dwayne Wolf, Harris County Institute of Forensic Sciences</w:t>
            </w:r>
          </w:p>
          <w:p w14:paraId="06EDF151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122. Akwesasne Injury Prevention Project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Rose-Alma McDonald,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Katenies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Research and Management Services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Ian Pike, University of British Columbia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Shannon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Piedt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BC Injury Research and Prevention Unit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Alison Macpherson, York University</w:t>
            </w:r>
          </w:p>
          <w:p w14:paraId="714F56B6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125. How are prescription medications stored in homes where children live? Observed results from an urban sample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Shannon Frattaroli,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Wendy Shields,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Eileen McDonald,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Xia Ma,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Andrea Gielen, Johns Hopkins Center for Injury Research and Policy</w:t>
            </w:r>
          </w:p>
          <w:p w14:paraId="0BBE7D5B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68. Relationship between coalition building factors and indicators of effectiveness in 24 Safe Community coalitions: Implications for practitioners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Emily Chavez, National Safety Council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Sergey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Sinelnikov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National Safety Council</w:t>
            </w:r>
          </w:p>
          <w:p w14:paraId="25DBBBA4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  <w:p w14:paraId="79BA432A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180. Assessing Safety in Urban Environments: A Pilot Randomized Controlled Study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Bernadette Hohl, Rutgers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Charles Branas,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Douglas Wiebe, University of Pennsylvania</w:t>
            </w:r>
          </w:p>
          <w:p w14:paraId="79AF921F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101. Patterns of school injuries among children in Karachi, Pakistan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Nukhba Zia, Aga Khan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Nishi Shakeel, Aga Khan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Rubaba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Naeem, Aga Khan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Asher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Feroze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Aga Khan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Sumera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Iram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Aga Khan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Jabeen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Fayyaz, Aga Khan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Uzma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Rahim Khan, Aga Khan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Junaid Abdul Razzak, Aga Khan University</w:t>
            </w:r>
          </w:p>
          <w:p w14:paraId="5F85B6CE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89. Repeat Intentional Injury: A Systematic Review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Carolyn Snider,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Nicole Barrett,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Kaitlin Cyr,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Paola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Camorlinga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Manitoba</w:t>
            </w:r>
          </w:p>
          <w:p w14:paraId="27C2ED4E" w14:textId="77777777" w:rsidR="004921EA" w:rsidRPr="004921EA" w:rsidRDefault="004921EA" w:rsidP="004921E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185. The effectiveness of family counselling to improve psychological wellbeing of the survivors of gender based violence attending a sexual and reproductive health facility in Sri Lanka: a prospective study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Achini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Jayatilleke,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Sumithra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Tissera,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Asanka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Pathirathne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Badra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Udawatta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 xml:space="preserve">Prasanna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Jayathilaka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The Family planning Association of Sri Lanka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Lakshmen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Senanayake, The Family planning Association of Sri Lanka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C169576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160. Assessing the Impact of NIOSH Occupational Motor Vehicle Safety Research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Dawn Castillo, National Institute for Occupational Safety and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Emily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Novicki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National Institute for Occupational Safety and Health</w:t>
            </w:r>
          </w:p>
          <w:p w14:paraId="0970BEB1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16. PARENTING NEEDS OF WOMEN SEEKING SERVICES TO END INTIMATE PARTNER VIOLENCE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Lenora Olson, University of Utah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Raquel Vargas-Whale, University of Utah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Kristine Campbell, University of Utah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64. Pilot Study of a Novel Partnership for Installing Smoke Alarms</w:t>
            </w:r>
          </w:p>
          <w:p w14:paraId="4550324A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Elise Perry,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Andrea Gielen,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Shannon Frattaroli,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Eileen McDonald,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Wendy Shields, Johns Hopkins Center for Injury Research and Policy</w:t>
            </w:r>
          </w:p>
          <w:p w14:paraId="30A61E3F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81. One Safety Center, Two Priority Audiences: Reaching children and older adults through one injury prevention community program.</w:t>
            </w:r>
          </w:p>
          <w:p w14:paraId="6FE316CC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4. Magnitude, Trends, and Associated Factors of Road Traffic Collision in Central Ethiopia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Fekede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Asefa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Harmaya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Demeke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Assefa,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Harmaya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Gezahegn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Tesfaye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Girma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Haramaya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University</w:t>
            </w:r>
          </w:p>
          <w:p w14:paraId="75EE8DFC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9. Maximizing Injury Prevention Efforts – Development of an Interactive Database of Evidence-Based Tools &amp; Programs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Bethany Buschmann, University of Michigan Injury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Susan Morrel-Samuels, University of Michigan Injury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Peter Ehrlich, University of Michigan Injury Center</w:t>
            </w:r>
          </w:p>
          <w:p w14:paraId="5BCA02BE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73. Post-injury psychological symptoms: Differences between concussions and orthopedic injuries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Jingzhen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(Ginger) Yang, Nationwide Children's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Kathryn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Coxe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Nationwide Children's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 xml:space="preserve">Bhavna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Singichetti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Nationwide Children's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Marizen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Ramirez, University of Iowa,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Corinne Peek-Asa, University of Iowa, Injury Prevention Research Center</w:t>
            </w:r>
          </w:p>
          <w:p w14:paraId="6FD81926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131. Occupational Injuries Based </w:t>
            </w:r>
            <w:proofErr w:type="gram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On</w:t>
            </w:r>
            <w:proofErr w:type="gram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Nationality In A Rapidly Developing Country With A Mature Trauma System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Hassan Al-Thani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Ayman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El-Menyar&amp;Weill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Cornell med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Rafael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Consunji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Ruben Peralta</w:t>
            </w:r>
          </w:p>
          <w:p w14:paraId="5049B6BF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26. Population-level Estimates of Young Novice Drivers’ Compliance with Graduated Driver Licensing (GDL) Restrictions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Allison Curry, The Children's Hospital of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Melissa Pfeiffer, The Children's Hospital of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Michael Elliott, University of Michigan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Dennis Durbin, The Children's Hospital of Philadelphia</w:t>
            </w:r>
          </w:p>
          <w:p w14:paraId="36F4A59D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112. The impact of traumatic injuries on medical expenditures in the United States: a population-based study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Suliman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Alghnam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Johns Hopkins Bloomberg School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Roland Thorpe, Johns Hopkins Bloomberg School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Darrell Gaskin, Johns Hopkins Bloomberg School of Public Health</w:t>
            </w:r>
          </w:p>
          <w:p w14:paraId="628244E9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57. The Pattern of Road Traffic Deaths in the Ramadan: The Effect of Multi-Disciplinary Road Safety Programs in Qatar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 xml:space="preserve">Rafael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Consunji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 MPH, Hamad Injury Prevention Program, Hamad Trauma Canter, Hamad Medical Corporation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Ruben Peralta MD, Hamad Injury Prevention Program, Hamad Trauma Canter, Hamad Medical Corporation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Monira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Rahim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Mollazehi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Hamad Injury Prevention Program, Hamad Trauma Canter, Hamad Medical Corporation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Ayman El-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Menyar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MD, Clinical Research Unit, Hamad Trauma Canter, Hamad Medical Corporation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Husham Abdelrahman MD, Trauma Surgery Section, Hamad Trauma Canter, Hamad Medical Corporation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Ahmad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Zarour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MDS, Trauma Surgery Section, Hamad Trauma Canter, Hamad Medical Corporation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Ashok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Parchani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MD, Trauma Surgery Section, Hamad Trauma Canter, Hamad Medical Corporation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Mohammad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Asim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MD, Clinical Research Unit, Hamad Trauma Canter, Hamad Medical Corporation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Hassan Al -Thani MD MBA, Trauma Surgery Section, Hamad Trauma Canter, Hamad Medical Corporation</w:t>
            </w:r>
          </w:p>
          <w:p w14:paraId="3A9A866C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98. Child road safety </w:t>
            </w:r>
            <w:proofErr w:type="gram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behavior :</w:t>
            </w:r>
            <w:proofErr w:type="gram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a pilot assessment of vehicle use behavior among school children in Karachi, Pakistan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Uzma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Khan,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Nishi. Shakeel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Rubaba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Naeem, Aga Khan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Asher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Feroze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Nukhba Zia,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Shakeel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Siddqui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Junaid Razzak, Aga Khan University Hospital</w:t>
            </w:r>
          </w:p>
          <w:p w14:paraId="5523A6AA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121. All-Terrain Vehicle-Related Fatalities: All Roads Lead to Tragedy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Gerene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Denning,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Charles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Jennissen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Karisa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Harland, University of Iowa</w:t>
            </w:r>
          </w:p>
          <w:p w14:paraId="53BDA1E5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22. Drug Use Trends in Aviation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Mary Pat McKay, National Transportation Safety Board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Loren Groff, National Transportation Safety Board</w:t>
            </w:r>
          </w:p>
          <w:p w14:paraId="2CF8BBBD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52. Intimate partner violence and borrower group dynamics among microfinance borrowers in Peru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Jessica Burke, University of Pittsburgh Graduate School of Public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Heatlh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Laura Messing, Pro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Mujer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Teagen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O'Malley, University of Pittsburgh Graduate School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Jana Smith, Pro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Mujer</w:t>
            </w:r>
            <w:proofErr w:type="spellEnd"/>
          </w:p>
          <w:p w14:paraId="5D470A90" w14:textId="77777777" w:rsidR="004921EA" w:rsidRPr="004921EA" w:rsidRDefault="004921EA" w:rsidP="0049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83. Youth injury prevention in Canada: Use of the Delphi method to develop recommendations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Ian Pike, University of British Columbia, BC Injury Research and Prevention Unit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Shannon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Piedt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British Columbia, BC Injury Research and Prevention Unit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Colleen Davison, Queen's University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96D2C67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97. Myths and misconceptions about school injuries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Rubaba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Naeem,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Nukhba Zia,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Munawar Khursheed,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Badar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Afzal,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Muhammad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Baqir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Uzma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Khan, Aga Khan University Hospital</w:t>
            </w:r>
          </w:p>
          <w:p w14:paraId="3C4D2916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20. Post-hospitalization Caring Contacts for Suicide Prevention Provide Active Crisis Intervention Benefit at VA Palo Alto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Lolade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Kolade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Veterans Affairs Palo Alto Health Care System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Labiba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Shere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Veterans Affairs Palo Alto Health Care System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Supria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Gill, Veterans Affairs Palo Alto Health Care System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Gopin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Saini, Veterans Affairs Palo Alto Health Care System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Frederick Macrae, Veterans Affairs Palo Alto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Health Care System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Rona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Relova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Veterans Affairs Palo Alto Health Care System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Malathy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Kuppuswamy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Veterans Affairs Palo Alto Health Care System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Tina Lee, Veterans Affairs Palo Alto Health Care System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David Luxton, Military Population Health, Naval Health Research Center, Washington University</w:t>
            </w:r>
          </w:p>
          <w:p w14:paraId="772DF746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161. Double vulnerability: A qualitative analysis of barriers to help-seeking and experiences of partner violence among stimulant-using women with disabilities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Natasha Ludwig-Barron, University of California, San Diego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Tiffany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Lagare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California, San Diego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Jamila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Stockmand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California, San Diego</w:t>
            </w:r>
          </w:p>
          <w:p w14:paraId="397420CE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178. Emergency Department Visits All-Terrain Vehicle Injury Among U.S. Children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Rosemary Nabaweesi, University of Arkansas for Medical Sciences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Jennifer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Onukwube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Arkansas for Medical Sciences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Stephen Bowman, University of Arkansas for Medical Sciences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Mary Aitken, University of Arkansas for Medical Sciences</w:t>
            </w:r>
          </w:p>
          <w:p w14:paraId="371B59BA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24. Prescription Analgesic Dispensing by Gender – United States, 2009-2014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Karin Mack, CDC's Injury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Christopher Jones, FDA</w:t>
            </w:r>
          </w:p>
          <w:p w14:paraId="2F4DF4B6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118. The association between arthritis and fall-related injuries among adults aged 45 and older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Yahtyng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Sheu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National Center for Health Statistics, Center for Disease Control and Prevention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Kamil Barbour, National Center of Chronic Disease Prevention and Health Promotion, Center for Disease Control and Prevention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Charles Helmick, National Center of Chronic Disease Prevention and Health Promotion, Center for Disease Control and Prevention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Judy Stevens, National Center for Injury Prevention and Control, Center for Disease Control and Prevention</w:t>
            </w:r>
          </w:p>
          <w:p w14:paraId="5CB1B02C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155. Walking route safety and objectively measured walking: A multilevel analysis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D. Alex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Quistberg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Harborview Injury Prevention &amp; Research Center,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Beth E.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Ebel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Harborview Injury Prevention &amp; Research Center,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Philip M.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Hurvitz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Urban Form Lab,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Eric J. Howard, Urban Form Lab,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Anne V.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Moudon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Urban Form Lab,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Brian E.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Saelens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Center for Child Health, Behavior and Development, Seattle Children's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Fred P.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Rivara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Harborview Injury Prevention &amp; Research Center, University of Washington</w:t>
            </w:r>
          </w:p>
          <w:p w14:paraId="27C081D2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158. Why The Need For </w:t>
            </w:r>
            <w:proofErr w:type="gram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Speed?--</w:t>
            </w:r>
            <w:proofErr w:type="gram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ATVs, Speed and Brain Injuries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Charles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Jennissen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 Emergency Department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Joshua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Godding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 Emergency Department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Karisa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Harland, University of Iowa Emergency Department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Gerene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Denning, University of Iowa Emergency Department</w:t>
            </w:r>
          </w:p>
          <w:p w14:paraId="1F41161B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110. Maximizing Injury Research to Benefit all through ICRC and State Health Department Collaboration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Elizabeth D. Knight, UNC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Alan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Dellapenna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NC Injury and Violence Prevention Branch, NC Division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Jennifer Woody Collins, Injury and Violence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 xml:space="preserve">Prevention Branch, NC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Div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Steve Marshall, UNC Injury Prevention Research Center,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Gillings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School of Global Public Health</w:t>
            </w:r>
          </w:p>
          <w:p w14:paraId="1EF9C1DB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91. Injury Prevention Through Policy: Adoption of Firearm Laws in the United States, 1993-2010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Christen Rexing, Temple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Jennifer Ibrahim, Temple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Univeristy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Ryan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Pohlig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Delaware</w:t>
            </w:r>
          </w:p>
          <w:p w14:paraId="6E8EC34D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103. Follow-Up household assessment for child unintentional injuries two years after the intervention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Uzma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Khan,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Aruna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Chandran, John Hopkins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Nukhba Zia, Aga Khan University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Cheng-Ming Huang, Public Health and Research Division in Health Authority - Abu Dhabi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Rubaba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Naeem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Adnan Hyder, Johns Hopkins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Junaid Razzak, Aga Khan University Hospital</w:t>
            </w:r>
          </w:p>
          <w:p w14:paraId="75E74B85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108. Teen Texting and Driving: Context Matters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Catherine McDonald, University of Pennsylvania School of Nursing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Marilyn Sommers, University of Pennsylvania School of Nursing</w:t>
            </w:r>
          </w:p>
          <w:p w14:paraId="4549128B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66. Helmet regulation in Vietnam: Impact on health, equity and medical impoverishment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John Staples, Department of Medicine,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Zachary Olson, Department of Global Health,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Charles Mock, Department of Surgery,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Jonathon Passmore, Western Pacific Regional Office, World Health Organization, Manila, Philippines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Abdulgafoor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Bachani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Department of International Health, Johns Hopkins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Dean Jamison, Department of Global Health,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Rachel Nugent, Department of Global Health,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Stéphane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Verguet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Department of Global Health, University of Washington</w:t>
            </w:r>
          </w:p>
          <w:p w14:paraId="1F59479F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128. Comparative effects of face-to-face interviews versus computer-assisted self-interviews on disclosure of risk behaviors associated with intimate partner violence among African American women in WIC clinics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Tyralynn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Frazier, Emory University / Rollins School of Public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Kathryn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Yount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Emory University / Rollins School of Public Health</w:t>
            </w:r>
          </w:p>
          <w:p w14:paraId="3F1D7288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109. Emphasis Framing and Child Passenger Safety Recommendations: How You Say </w:t>
            </w:r>
            <w:proofErr w:type="gram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it</w:t>
            </w:r>
            <w:proofErr w:type="gram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Matters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Erin Maple, Eastern Virginia Medical School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Kelli Will, Eastern Virginia Medical School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Lawrence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Decina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TransAnalytics</w:t>
            </w:r>
            <w:proofErr w:type="spellEnd"/>
          </w:p>
          <w:p w14:paraId="67BFA817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6. Mental Health Impact of Completion of a Formal Civic Service Program on OIF/OEF War Veterans with Traumatic Brain Injury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Karen Lawrence, Washington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Monica Matthieu, Saint Louis University</w:t>
            </w:r>
          </w:p>
          <w:p w14:paraId="3EA06EA5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105. Establishing an Alcohol Screening and Brief Intervention for Trauma Patients in a Multi-Cultural Setting: Challenges and Opportunities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Rafael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Consunji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 MPH, Hamad Injury Prevention Program [HIPP},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Ayman El-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Menyar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MD, Clinical Research Unit,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Hassan Al-Thani MD MBA, Trauma Surgery,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Monira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Mollazehi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RN, Trauma Surgery,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Hany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Shalthout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MD, Substance Abuse Clinic, Department of Psychiatry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Haiel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Al-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Tarakieh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Case Management Department, Hamad Medical Corporation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Holly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Hepp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RN, Trauma Surgery,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Ismail Yousif Mahmood MD, Trauma Surgery,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Insolvisagan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Natesa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Mudali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MD, Trauma Surgery,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Husham Abdelrahman MD, Trauma Surgery,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Ahmad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Zarour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MD, Trauma Surgery,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Ashok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Parchani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MD, Trauma Surgery, Hamad Trauma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Ruben Peralta MD, Trauma Surgery, Hamad Trauma Center</w:t>
            </w:r>
          </w:p>
          <w:p w14:paraId="2BC1862F" w14:textId="77777777" w:rsidR="004921EA" w:rsidRPr="004921EA" w:rsidRDefault="004921EA" w:rsidP="00492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149. Obesity Trends in US Drivers Involved in Fatal Crashes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Junaid Bhatti, Sunnybrook Health Sciences Centre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Avery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Nathens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Sunnybrook Health Sciences Centre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Donald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Redelmeier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Sunnybrook Health Sciences Centre</w:t>
            </w:r>
          </w:p>
        </w:tc>
      </w:tr>
    </w:tbl>
    <w:p w14:paraId="1A868828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14:paraId="362222C6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1:30pm - 3pm</w:t>
      </w:r>
    </w:p>
    <w:p w14:paraId="569CE144" w14:textId="77777777" w:rsidR="004921EA" w:rsidRPr="004921EA" w:rsidRDefault="004921EA" w:rsidP="004921EA">
      <w:pPr>
        <w:numPr>
          <w:ilvl w:val="0"/>
          <w:numId w:val="26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Student and Young Professionals - Meet the Federal Officers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Oak Alley</w:t>
      </w:r>
    </w:p>
    <w:p w14:paraId="5B7AD7A6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1:30pm - 3:00pm</w:t>
      </w:r>
    </w:p>
    <w:p w14:paraId="12AFF55E" w14:textId="77777777" w:rsidR="004921EA" w:rsidRPr="004921EA" w:rsidRDefault="004921EA" w:rsidP="004921EA">
      <w:pPr>
        <w:numPr>
          <w:ilvl w:val="0"/>
          <w:numId w:val="27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Symposia</w:t>
      </w:r>
    </w:p>
    <w:tbl>
      <w:tblPr>
        <w:tblW w:w="5000" w:type="pct"/>
        <w:tblCellSpacing w:w="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1785"/>
        <w:gridCol w:w="2569"/>
        <w:gridCol w:w="3579"/>
      </w:tblGrid>
      <w:tr w:rsidR="004921EA" w:rsidRPr="004921EA" w14:paraId="2A95D608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364C682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C2014E9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5CF0484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1ECF592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Nottaway</w:t>
            </w:r>
          </w:p>
        </w:tc>
      </w:tr>
      <w:tr w:rsidR="004921EA" w:rsidRPr="004921EA" w14:paraId="474B56A7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140AB46" w14:textId="77777777" w:rsidR="004921EA" w:rsidRPr="004921EA" w:rsidRDefault="004921EA" w:rsidP="004921EA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Local Health Departments as Backbone Organizations for Violence Prevention Activities: Opportunities for Bridging Research and Practice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8F78960" w14:textId="77777777" w:rsidR="004921EA" w:rsidRPr="004921EA" w:rsidRDefault="004921EA" w:rsidP="004921EA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Firearm Violence Research: What Next?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B5E05C4" w14:textId="77777777" w:rsidR="004921EA" w:rsidRPr="004921EA" w:rsidRDefault="004921EA" w:rsidP="004921EA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How do peer passengers influence teenagers' driving behaviors?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10FD42C" w14:textId="77777777" w:rsidR="004921EA" w:rsidRPr="004921EA" w:rsidRDefault="004921EA" w:rsidP="004921EA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What you need to know about ICD-10-CM for injury research, surveillance and epidemiology</w:t>
            </w:r>
          </w:p>
        </w:tc>
      </w:tr>
    </w:tbl>
    <w:p w14:paraId="30482720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14:paraId="5B11C406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3:00pm - 3:30</w:t>
      </w:r>
      <w:proofErr w:type="gramStart"/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pm  BREAK</w:t>
      </w:r>
      <w:proofErr w:type="gramEnd"/>
    </w:p>
    <w:p w14:paraId="539A0C5F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14:paraId="57D96B75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3:30pm - 4:45pm</w:t>
      </w:r>
    </w:p>
    <w:p w14:paraId="4AFC4444" w14:textId="77777777" w:rsidR="004921EA" w:rsidRPr="004921EA" w:rsidRDefault="004921EA" w:rsidP="004921EA">
      <w:pPr>
        <w:numPr>
          <w:ilvl w:val="0"/>
          <w:numId w:val="32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CONCURRENT SESSIONS - each session is 15 minutes</w:t>
      </w:r>
    </w:p>
    <w:tbl>
      <w:tblPr>
        <w:tblW w:w="5000" w:type="pct"/>
        <w:tblCellSpacing w:w="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995"/>
        <w:gridCol w:w="3717"/>
        <w:gridCol w:w="3316"/>
      </w:tblGrid>
      <w:tr w:rsidR="004921EA" w:rsidRPr="004921EA" w14:paraId="524544D3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AD3B999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783F4B4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C4F7A3A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010DEEE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Nottaway</w:t>
            </w:r>
          </w:p>
        </w:tc>
      </w:tr>
      <w:tr w:rsidR="004921EA" w:rsidRPr="004921EA" w14:paraId="43D406B0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66E2FF0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Do the Right Thing and Do the Thing Right:  Injury Methodology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C31E980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Coming Full Circle:  Translating Research to Practice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1D788C5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Right Time, Right Place:  Enhancing Trauma Systems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4A6F363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Shedding Light on the Fight:  Violence Methodology</w:t>
            </w:r>
          </w:p>
        </w:tc>
      </w:tr>
      <w:tr w:rsidR="004921EA" w:rsidRPr="004921EA" w14:paraId="76FBA7B6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811732B" w14:textId="77777777" w:rsidR="004921EA" w:rsidRPr="004921EA" w:rsidRDefault="004921EA" w:rsidP="004921E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170. What is Driving Motor Vehicle Fatalities? The Role of Sector-Specific GDP from 1999-2011.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Monica M. He, Population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Dr. Douglas Wiebe, University of Pennsylvania</w:t>
            </w:r>
          </w:p>
          <w:p w14:paraId="107BFB4F" w14:textId="77777777" w:rsidR="004921EA" w:rsidRPr="004921EA" w:rsidRDefault="004921EA" w:rsidP="004921E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127. Exploring spatial patterns of pedestrian injury by age and severity in Toronto, Canada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Emily Grise, University of Toronto, Department of Geography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Ron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Buliung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Toronto, Department of Geography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Andrew Howard, The Hospital for Sick Children</w:t>
            </w:r>
          </w:p>
          <w:p w14:paraId="7F64D27F" w14:textId="77777777" w:rsidR="004921EA" w:rsidRPr="004921EA" w:rsidRDefault="004921EA" w:rsidP="004921E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141. Methodology Validation of Using Motion-Activated Cameras to Estimate Off-Highway Vehicle Park Census Data and Evaluate Rider Safety Behaviors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Charles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Jennissen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Emily Robinson,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Eilis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Baranow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Gabe Greene, University of Iowa Department of Emergency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Gerene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Denning, University of Iowa Department of Emergency Medicine</w:t>
            </w:r>
          </w:p>
          <w:p w14:paraId="59EC594E" w14:textId="77777777" w:rsidR="004921EA" w:rsidRPr="004921EA" w:rsidRDefault="004921EA" w:rsidP="004921E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137. Injury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Syndromics</w:t>
            </w:r>
            <w:proofErr w:type="spell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: a proof of concept using data collected via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eCHIRPP</w:t>
            </w:r>
            <w:proofErr w:type="spell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relating to injuries associated with laundry detergent packets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Minh T. Do, Public Health Agency of Canada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James Cheesman, Public Health Agency of Canada</w:t>
            </w:r>
          </w:p>
          <w:p w14:paraId="5B2AF940" w14:textId="77777777" w:rsidR="004921EA" w:rsidRPr="004921EA" w:rsidRDefault="004921EA" w:rsidP="004921E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46. Standardized Datasets: a tool to improve collaborative injury 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analyses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Dan Dao, Kansas Department of Health and Environment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Thomas Largo, Bureau of Disease Control, Prevention and Epidemiology Michigan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Scott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Proescholdbell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N.C. Department of Health and Human Services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Karen Thomas, National Center for Injury Prevention and Control/CDC</w:t>
            </w:r>
          </w:p>
          <w:p w14:paraId="1AA8E604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C8CF228" w14:textId="77777777" w:rsidR="004921EA" w:rsidRPr="004921EA" w:rsidRDefault="004921EA" w:rsidP="004921E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28. Factors influencing older adult participation in falls prevention programs and adoption of falls prevention behaviors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Jennifer Jones, UNC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Paula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Gildner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UNC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Susan Blalock, UNC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James Bowling, UNC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Carri Casteel, UNC Injury Prevention Research Center</w:t>
            </w:r>
          </w:p>
          <w:p w14:paraId="2632C60B" w14:textId="77777777" w:rsidR="004921EA" w:rsidRPr="004921EA" w:rsidRDefault="004921EA" w:rsidP="004921E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69. Preventable: Social Marketing to Reduce Preventable Injuries in BC, Canada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Ian Pike, University of British Columbia, The Community Against Preventable Injuries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Kevin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Lafreniere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The Community Against Preventable Injuries</w:t>
            </w:r>
          </w:p>
          <w:p w14:paraId="04E461DA" w14:textId="77777777" w:rsidR="004921EA" w:rsidRPr="004921EA" w:rsidRDefault="004921EA" w:rsidP="004921E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169. Utilizing Facebook to Increase Adoption of a Localized Smoke Alarm Installation Program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Shannon Frattaroli,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Eric Schulman,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Eileen McDonald,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Elise Perry,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Vanya Jones,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William Brewer, Baltimore City Fire Department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Paul Moore, Baltimore City Fire Department</w:t>
            </w:r>
          </w:p>
          <w:p w14:paraId="488A911B" w14:textId="77777777" w:rsidR="004921EA" w:rsidRPr="004921EA" w:rsidRDefault="004921EA" w:rsidP="004921E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115. Maximizing Injury Research through Translation of an Evidence-based Safe Teen Driving Program into a Workplace Wellness Program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Karisa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Harland,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Lisa Roth,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Corinne Peek-Asa, University of Iowa</w:t>
            </w:r>
          </w:p>
          <w:p w14:paraId="06ED9965" w14:textId="77777777" w:rsidR="004921EA" w:rsidRPr="004921EA" w:rsidRDefault="004921EA" w:rsidP="004921E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168. Implementation and evaluation of the Family Safe Zone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 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Sally Kuykendall, Saint Joseph's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Maria McColgan, Saint Christopher's Hospital for Children</w:t>
            </w:r>
          </w:p>
          <w:p w14:paraId="64227056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183C795F" w14:textId="77777777" w:rsidR="004921EA" w:rsidRPr="004921EA" w:rsidRDefault="004921EA" w:rsidP="004921E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 xml:space="preserve">166. Assessment of the burden of injury in work-related activities not reported as occupational from a rural state trauma 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registry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Ousmane Diallo,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James Torner,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Universiy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of Iowa</w:t>
            </w:r>
          </w:p>
          <w:p w14:paraId="6308FB17" w14:textId="77777777" w:rsidR="004921EA" w:rsidRPr="004921EA" w:rsidRDefault="004921EA" w:rsidP="004921E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164. A comparison of dissemination strategies for a web-based trauma system planning tool (www.traumamaps.org)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Brendan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Carr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Thomas Jefferson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Douglas Wiebe,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Zachary Meisel,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Catherine Wolff, Duke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Anne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Grossestreuer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Charles Branas, University of Pennsylvania</w:t>
            </w:r>
          </w:p>
          <w:p w14:paraId="6A95896E" w14:textId="77777777" w:rsidR="004921EA" w:rsidRPr="004921EA" w:rsidRDefault="004921EA" w:rsidP="004921E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174. Linking trauma registry with National Death Index: Why are some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inhospital</w:t>
            </w:r>
            <w:proofErr w:type="spell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deaths missing?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Gordon Smith, University of Maryland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Danielle Abraham, University of Maryland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Kimberly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Auman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Maryland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Christina Greene, University of Maryland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Patricia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Dischinger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Maryland School of Medicine</w:t>
            </w:r>
          </w:p>
          <w:p w14:paraId="05C62645" w14:textId="77777777" w:rsidR="004921EA" w:rsidRPr="004921EA" w:rsidRDefault="004921EA" w:rsidP="004921E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29. Adaptation of the Trauma Quality Improvement Program risk-adjustment model to identify higher and lower than expected mortality at Pennsylvania Trauma Centers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Kit Delgado,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Daniel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Holena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Brendan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Carr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Nathan McWilliams, Pennsylvania Trauma Systems Foundation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Juliet Geiger, Pennsylvania Trauma Systems Foundation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Douglas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Weibe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Pennsylvania</w:t>
            </w:r>
          </w:p>
          <w:p w14:paraId="1DB6C85C" w14:textId="77777777" w:rsidR="004921EA" w:rsidRPr="004921EA" w:rsidRDefault="004921EA" w:rsidP="004921E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17. PTSF-RAM: A risk-adjusted model for comparing trauma centers in the state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Kit Delgado, Perelman School of Medicine at the University of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Pennsyvania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 xml:space="preserve">Brendan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Carr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Thomas Jefferson University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Daniel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Holena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, Perelman School of Medicine at the University of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Pennsyvania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Douglas Wiebe, University of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Pennsyvania</w:t>
            </w:r>
            <w:proofErr w:type="spellEnd"/>
          </w:p>
          <w:p w14:paraId="08313A1B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38ED8A0" w14:textId="77777777" w:rsidR="004921EA" w:rsidRPr="004921EA" w:rsidRDefault="004921EA" w:rsidP="004921EA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165. Do changes in weather correspond with changes in homicide?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Shari Wiley, University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Charles Branas, University of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Douglas Wiebe, University Pennsylvania</w:t>
            </w:r>
          </w:p>
          <w:p w14:paraId="7A196284" w14:textId="77777777" w:rsidR="004921EA" w:rsidRPr="004921EA" w:rsidRDefault="004921EA" w:rsidP="004921EA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172. Violence as contagion – what can we learn from mathematical models of infectious disease?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Shari Wiley, University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Michael Levy,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Charles Branas, University Pennsylvania</w:t>
            </w:r>
          </w:p>
          <w:p w14:paraId="3AE54D7A" w14:textId="77777777" w:rsidR="004921EA" w:rsidRPr="004921EA" w:rsidRDefault="004921EA" w:rsidP="004921EA">
            <w:pPr>
              <w:numPr>
                <w:ilvl w:val="0"/>
                <w:numId w:val="36"/>
              </w:numPr>
              <w:spacing w:after="24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37. Medical examiner/coroner systems and state variability in reporting suicide and “unintentional” drug-intoxication deaths: distorting reality and impeding prevention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Ian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Rockett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Injury Control Research Center, West Virginia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Gerald Hobbs, Department of Statistics, West Virginia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Dan Wu, Zhejiang University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Eric Caine, Injury Control Research Center for Suicide Prevention, University of Rochester Medical Center</w:t>
            </w:r>
          </w:p>
          <w:p w14:paraId="09DA0DFA" w14:textId="77777777" w:rsidR="004921EA" w:rsidRPr="004921EA" w:rsidRDefault="004921EA" w:rsidP="004921EA">
            <w:pPr>
              <w:numPr>
                <w:ilvl w:val="0"/>
                <w:numId w:val="36"/>
              </w:numPr>
              <w:spacing w:after="24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  <w:p w14:paraId="0D56DC55" w14:textId="77777777" w:rsidR="004921EA" w:rsidRPr="004921EA" w:rsidRDefault="004921EA" w:rsidP="004921EA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86. Meta-analysis of randomized control trials of </w:t>
            </w:r>
            <w:proofErr w:type="gram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hospital based</w:t>
            </w:r>
            <w:proofErr w:type="gram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violence interventions on repeat intentional injury.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Carolyn Snider,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Nicole Barrett,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Kaitlin Cyr,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Paola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Camorlinga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Manitoba</w:t>
            </w:r>
          </w:p>
          <w:p w14:paraId="584F584F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</w:tbl>
    <w:p w14:paraId="2F5DE93B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14:paraId="40C93681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5pm - 6pm</w:t>
      </w:r>
    </w:p>
    <w:p w14:paraId="023CC3F1" w14:textId="77777777" w:rsidR="004921EA" w:rsidRPr="004921EA" w:rsidRDefault="004921EA" w:rsidP="004921EA">
      <w:pPr>
        <w:numPr>
          <w:ilvl w:val="0"/>
          <w:numId w:val="37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Advocacy and Policy Committee Meeting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Oak Alley</w:t>
      </w:r>
    </w:p>
    <w:p w14:paraId="70359631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Friday, March 13, 2015</w:t>
      </w:r>
    </w:p>
    <w:p w14:paraId="52CFC4FF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8am - 10am</w:t>
      </w:r>
    </w:p>
    <w:p w14:paraId="07C54A79" w14:textId="77777777" w:rsidR="004921EA" w:rsidRPr="004921EA" w:rsidRDefault="004921EA" w:rsidP="004921EA">
      <w:pPr>
        <w:numPr>
          <w:ilvl w:val="0"/>
          <w:numId w:val="38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Registration</w:t>
      </w:r>
    </w:p>
    <w:p w14:paraId="36C6C3A6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8:15am - 10:00am</w:t>
      </w:r>
    </w:p>
    <w:p w14:paraId="024C79EC" w14:textId="77777777" w:rsidR="004921EA" w:rsidRPr="004921EA" w:rsidRDefault="004921EA" w:rsidP="004921EA">
      <w:pPr>
        <w:numPr>
          <w:ilvl w:val="0"/>
          <w:numId w:val="39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Morning Plenary - </w:t>
      </w:r>
      <w:r w:rsidRPr="004921EA">
        <w:rPr>
          <w:rFonts w:ascii="Trebuchet MS" w:eastAsia="Times New Roman" w:hAnsi="Trebuchet MS" w:cs="Times New Roman"/>
          <w:b/>
          <w:bCs/>
          <w:color w:val="333333"/>
          <w:sz w:val="18"/>
          <w:szCs w:val="18"/>
        </w:rPr>
        <w:t>Youth Sports Concussions: Where we are, where we need to go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Rhythms 1-3</w:t>
      </w:r>
    </w:p>
    <w:p w14:paraId="4AEDF234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10:00am - 10:30</w:t>
      </w:r>
      <w:proofErr w:type="gramStart"/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am  BREAK</w:t>
      </w:r>
      <w:proofErr w:type="gramEnd"/>
    </w:p>
    <w:p w14:paraId="257199D3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14:paraId="1226F179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10:30am - 11:45am</w:t>
      </w:r>
    </w:p>
    <w:p w14:paraId="7B0A5CCF" w14:textId="77777777" w:rsidR="004921EA" w:rsidRPr="004921EA" w:rsidRDefault="004921EA" w:rsidP="004921EA">
      <w:pPr>
        <w:numPr>
          <w:ilvl w:val="0"/>
          <w:numId w:val="40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CONCURRENT SESSIONS - each session is 15 minutes</w:t>
      </w:r>
    </w:p>
    <w:tbl>
      <w:tblPr>
        <w:tblW w:w="5000" w:type="pct"/>
        <w:tblCellSpacing w:w="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3102"/>
        <w:gridCol w:w="2816"/>
        <w:gridCol w:w="3263"/>
      </w:tblGrid>
      <w:tr w:rsidR="004921EA" w:rsidRPr="004921EA" w14:paraId="4A0B4FFC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79777B2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8D7C34D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86C406F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Rhythms 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BF0A589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Nottaway</w:t>
            </w:r>
          </w:p>
        </w:tc>
      </w:tr>
      <w:tr w:rsidR="004921EA" w:rsidRPr="004921EA" w14:paraId="1691B993" w14:textId="77777777" w:rsidTr="004921EA">
        <w:trPr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F0860DF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Healthy Brains, Healthy Bodies:  Concussion Prevention Strategies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F791B2F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Injury Prevention for All People:  Eliminating Disparities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1414C18E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Time to Talk Tech: </w:t>
            </w:r>
            <w:proofErr w:type="gram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Emerging  Innovations</w:t>
            </w:r>
            <w:proofErr w:type="gram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in IVP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B521237" w14:textId="77777777" w:rsidR="004921EA" w:rsidRPr="004921EA" w:rsidRDefault="004921EA" w:rsidP="004921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Taunt and Detente:  Preventing Youth Violence</w:t>
            </w:r>
          </w:p>
        </w:tc>
      </w:tr>
      <w:tr w:rsidR="004921EA" w:rsidRPr="004921EA" w14:paraId="06AAF1CD" w14:textId="77777777" w:rsidTr="004921EA">
        <w:trPr>
          <w:trHeight w:val="2352"/>
          <w:tblCellSpacing w:w="6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F88FDF6" w14:textId="77777777" w:rsidR="004921EA" w:rsidRPr="004921EA" w:rsidRDefault="004921EA" w:rsidP="004921E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60. Post-concussion Syndrome (PCS): Parent and Youth Experience with School and Ongoing Concussion Symptoms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Erin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Selci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Manitoba, Manitoba Institute of Child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Stephanie Chu, University of Manitoba, Manitoba Institute of Child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Michael Ellis, University of Manitoba, Manitoba Institute of Child Health, Pan Am Concussion Program, Canada North Concussion Program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Lesley Ritchie,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Kelly Russell, University of Manitoba,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Manitoba Institute of Child Health, Canada North Concussion Program</w:t>
            </w:r>
          </w:p>
          <w:p w14:paraId="7583C418" w14:textId="77777777" w:rsidR="004921EA" w:rsidRPr="004921EA" w:rsidRDefault="004921EA" w:rsidP="004921E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136. The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ReCoUPS</w:t>
            </w:r>
            <w:proofErr w:type="spell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 xml:space="preserve"> Pilot: Recovering Concussion Update on Progression of Symptoms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Douglas Wiebe, University of Pennsylvania Perelman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Tina Master, Children's Hospital of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Eileen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Houseknecht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Children's Hospital of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Luke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Basta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Pennsylvania Perelman School of Medicine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Matthew Grady, Children's Hospital of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Michael Nance, Children's Hospital of Philadelphia</w:t>
            </w:r>
          </w:p>
          <w:p w14:paraId="5B06C521" w14:textId="77777777" w:rsidR="004921EA" w:rsidRPr="004921EA" w:rsidRDefault="004921EA" w:rsidP="004921E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36. THE ONLINE CONCUSSION AWARENESS TRAINING TOOLKIT (CATT) AND ITS IMPACT ON HEALTH PRACTITIONERS AND PLAYERS/PARENTS/COACHES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Shelina Babul, BCIRPU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Kate Turcotte, BCIRPU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Wilson Luong, BCIRPU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Ian Pike, BCIRPU</w:t>
            </w:r>
          </w:p>
          <w:p w14:paraId="2DC558EF" w14:textId="77777777" w:rsidR="004921EA" w:rsidRPr="004921EA" w:rsidRDefault="004921EA" w:rsidP="004921E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  <w:p w14:paraId="06F1896B" w14:textId="77777777" w:rsidR="004921EA" w:rsidRPr="004921EA" w:rsidRDefault="004921EA" w:rsidP="004921E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134. Health-Related Quality of Life (</w:t>
            </w:r>
            <w:proofErr w:type="spellStart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HRQoL</w:t>
            </w:r>
            <w:proofErr w:type="spellEnd"/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) and School Functioning in Students with Acute Sports-Related Concussion</w:t>
            </w: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Stephanie Chu, Manitoba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Institue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of Child Health,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Erin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Selci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, Manitoba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Institue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of Child Health,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Karissa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Morwick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, Manitoba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Institue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of Child Health, University of Manitoba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Michael Ellis, Manitoba Institute of Child Health; University of Manitoba; Canada North Concussion Network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Kelly Russell, Manitoba Institute of Child Health; University of Manitoba; Canada North Concussion Network</w:t>
            </w:r>
          </w:p>
          <w:p w14:paraId="7B317102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2C96133" w14:textId="77777777" w:rsidR="004921EA" w:rsidRPr="004921EA" w:rsidRDefault="004921EA" w:rsidP="004921E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88. Integrating injury and hospitalization into a life world: The experience of Black trauma patients at an urban trauma center in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Sara Jacoby,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Therese Richmond, University of Pennsylvania</w:t>
            </w:r>
          </w:p>
          <w:p w14:paraId="72A2A496" w14:textId="77777777" w:rsidR="004921EA" w:rsidRPr="004921EA" w:rsidRDefault="004921EA" w:rsidP="004921E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58. The contribution of adverse childhood experiences to post-injury psychological outcomes in urban Black men in the US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Therese S. Richmond,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Nancy Kassam Adams, Children's Hospital of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Douglas Wiebe,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John Rich, Drexel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Patrick Reilly,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Justine Shults, University of Pennsylvania</w:t>
            </w:r>
          </w:p>
          <w:p w14:paraId="6490FE22" w14:textId="77777777" w:rsidR="004921EA" w:rsidRPr="004921EA" w:rsidRDefault="004921EA" w:rsidP="004921E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31. Falls Prevention among Ambulatory and Homebound Older Adults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Paula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Gildner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Injury Prevention Research Center - University of North Carolina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Carri Casteel,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Jennifer Jones, Injury Prevention Research Center - University of North Carolina</w:t>
            </w:r>
          </w:p>
          <w:p w14:paraId="29725112" w14:textId="77777777" w:rsidR="004921EA" w:rsidRPr="004921EA" w:rsidRDefault="004921EA" w:rsidP="004921E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8. The START Screening Tool: Advancing Traumatic Injury Interventions by Collaborating with Young Men of Color Exposed to Violence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Linnea Ashley, Youth ALIVE!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Anne Marks,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YouthALIVE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!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Vincent Chong, Department of Surgery, UCSF-East Bay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Randi Smith, Department of Surgery, UCSF-East Bay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Gregory P.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Victorino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Department of Surgery, UCSF-East Bay</w:t>
            </w:r>
          </w:p>
          <w:p w14:paraId="219CD68A" w14:textId="77777777" w:rsidR="004921EA" w:rsidRPr="004921EA" w:rsidRDefault="004921EA" w:rsidP="004921E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150. Factors associated with physical violence against children in Haiti: a population-based study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Katherine T. Flynn-O'Brien, University of Washington &amp; Harborview Injury Prevention and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Frederick P.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Rivara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University of Washington &amp; Harborview Injury Prevention and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Louis H. Marcelin, University of Miami (US) &amp; Interuniversity and Research and Development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Veronica A. Lea, Centers for Disease Control and Prevention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James A. Mercy, Centers for Disease Control &amp; Prevention</w:t>
            </w:r>
          </w:p>
          <w:p w14:paraId="18DF2C0D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4A99FE0" w14:textId="77777777" w:rsidR="004921EA" w:rsidRPr="004921EA" w:rsidRDefault="004921EA" w:rsidP="004921E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55. Perceptions of clinical research participation among seriously injured urban black men.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Marta Maria Bruce, The University of Pennsylvania School of Nursing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Connie Ulrich, The University of Pennsylvania School of Nursing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Nancy Kassam-Adams, Children's Hospital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Therese Richmond, The University of Pennsylvania School of Nursing</w:t>
            </w:r>
          </w:p>
          <w:p w14:paraId="3A673435" w14:textId="77777777" w:rsidR="004921EA" w:rsidRPr="004921EA" w:rsidRDefault="004921EA" w:rsidP="004921E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143. Prevalence and perceptions of risk of alcohol vs. marijuana impaired driving among adults in Colorado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Ashley Brooks-Russell, University of Colorado Denver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Emily Wilfong, Colorado Department of Transportation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Sonya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Wytinck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National Research Center, Inc.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Carol Runyan, University of Colorado Denver</w:t>
            </w:r>
          </w:p>
          <w:p w14:paraId="244ABB4F" w14:textId="77777777" w:rsidR="004921EA" w:rsidRPr="004921EA" w:rsidRDefault="004921EA" w:rsidP="004921E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152. Helmet camera study of adult and child bicycling patterns and injury risk factors by gender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Cara Hamann,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Corinne Peek-Asa, University of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Daniel McGehee, University of Iowa</w:t>
            </w:r>
          </w:p>
          <w:p w14:paraId="6200884F" w14:textId="77777777" w:rsidR="004921EA" w:rsidRPr="004921EA" w:rsidRDefault="004921EA" w:rsidP="004921E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67. Development of an Injury Prevention Smart Phone Application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Elise Perry,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Wendy Shields,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Eileen McDonald, Johns Hopkins Center for Injury Research and Policy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Mary Aitken, Injury Prevention Center, Arkansas Children's Hospital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Andrea Gielen, Johns Hopkins Center for Injury Research and Policy</w:t>
            </w:r>
          </w:p>
          <w:p w14:paraId="497A2AE5" w14:textId="77777777" w:rsidR="004921EA" w:rsidRPr="004921EA" w:rsidRDefault="004921EA" w:rsidP="004921E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49. Prevalence and Motivations of Sexting Behavior Among African American Youth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Jessica Roche, University of Michigan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Quyen Epstein-Ngo, University of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Michigan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Patrick Carter, University of Michigan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Sara Konrath, Indiana University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Maureen Walton, University of Michigan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Marc Zimmerman, University of Michigan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Rebecca Cunningham, University of Michigan</w:t>
            </w:r>
          </w:p>
          <w:p w14:paraId="6ECC781E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5290A70" w14:textId="77777777" w:rsidR="004921EA" w:rsidRPr="004921EA" w:rsidRDefault="004921EA" w:rsidP="004921EA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51. Preventing Adolescent Delinquency and Violence using the Communities That Care Prevention System: Findings from a Community-Randomized Trial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Sabrina Oesterle,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J. David Hawkins,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Margaret R. Kuklinski,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Christopher Fleming,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Isaac C.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Rhew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, University of 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lastRenderedPageBreak/>
              <w:t>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Eric C. Brown,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Robert D. Abbott, University of Washington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Richard F. Catalano, University of Washington</w:t>
            </w:r>
          </w:p>
          <w:p w14:paraId="02824821" w14:textId="77777777" w:rsidR="004921EA" w:rsidRPr="004921EA" w:rsidRDefault="004921EA" w:rsidP="004921EA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114. The Impact of the Juvenile Justice Process on Recidivism among Young Offenders in Iowa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Maisha Toussaint, University of Iowa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Corinne Peek-Asa, University of Iowa Injury Prevention Research Center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Marizen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Ramirez, University of Iowa Injury Prevention Research Center</w:t>
            </w:r>
          </w:p>
          <w:p w14:paraId="5B15BA81" w14:textId="77777777" w:rsidR="004921EA" w:rsidRPr="004921EA" w:rsidRDefault="004921EA" w:rsidP="004921EA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19. Examining the Role of Supportive Adults in Violence Exposure Among Urban Male Youth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Alison Culyba, Craig-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Dalsimer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Division of Adolescent Medicine, Children's Hospital of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Kenneth Ginsburg, Craig-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Dalsimer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Division of Adolescent Medicine, Children's Hospital of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Joel Fein, Division of Emergency Medicine, Children's Hospital of Philadelphia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Elizabeth Miller, Division of Adolescent and Young Adult Medicine, Children's Hospital of Pittsburgh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Charles Branas, Perelman School of Medicine at the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Therese Richmond, School of Nursing, University of Pennsylvania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Douglas Wiebe, Perelman School of Medicine at the University of Pennsylvania</w:t>
            </w:r>
          </w:p>
          <w:p w14:paraId="6BA0E09F" w14:textId="77777777" w:rsidR="004921EA" w:rsidRPr="004921EA" w:rsidRDefault="004921EA" w:rsidP="004921EA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t>74. Impact of Violence Risk on Adolescent Physical and Mental Health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Eric Sigel, University of Colorado School of Medicine</w:t>
            </w:r>
          </w:p>
          <w:p w14:paraId="15D62AFA" w14:textId="77777777" w:rsidR="004921EA" w:rsidRPr="004921EA" w:rsidRDefault="004921EA" w:rsidP="004921EA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szCs w:val="18"/>
              </w:rPr>
              <w:lastRenderedPageBreak/>
              <w:t>62. Positively Engaging Parents for Youth Violence Prevention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Jose Flores, United Neighborhood Centers of Milwaukee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Staci Young, Medical College of Wisconsin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>Julie Halverson, Medical College of Wisconsin</w:t>
            </w: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  <w:t xml:space="preserve">John </w:t>
            </w:r>
            <w:proofErr w:type="spellStart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Meurer</w:t>
            </w:r>
            <w:proofErr w:type="spellEnd"/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, Medical College of Wisconsin</w:t>
            </w:r>
          </w:p>
          <w:p w14:paraId="543B6BFF" w14:textId="77777777" w:rsidR="004921EA" w:rsidRPr="004921EA" w:rsidRDefault="004921EA" w:rsidP="004921E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921E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</w:tbl>
    <w:p w14:paraId="670B08FB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lastRenderedPageBreak/>
        <w:t> </w:t>
      </w:r>
    </w:p>
    <w:p w14:paraId="2D647846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11:45am - 1:00pm</w:t>
      </w:r>
    </w:p>
    <w:p w14:paraId="0266EF46" w14:textId="77777777" w:rsidR="004921EA" w:rsidRPr="004921EA" w:rsidRDefault="004921EA" w:rsidP="004921EA">
      <w:pPr>
        <w:numPr>
          <w:ilvl w:val="0"/>
          <w:numId w:val="45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Awards Luncheon</w:t>
      </w: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Waterbury</w:t>
      </w:r>
    </w:p>
    <w:p w14:paraId="41F5FBBD" w14:textId="77777777" w:rsidR="004921EA" w:rsidRPr="004921EA" w:rsidRDefault="004921EA" w:rsidP="004921EA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4921EA">
        <w:rPr>
          <w:rFonts w:ascii="Trebuchet MS" w:eastAsia="Times New Roman" w:hAnsi="Trebuchet MS" w:cs="Times New Roman"/>
          <w:color w:val="333333"/>
          <w:sz w:val="18"/>
          <w:szCs w:val="18"/>
        </w:rPr>
        <w:t> </w:t>
      </w:r>
    </w:p>
    <w:p w14:paraId="4CBCDCCB" w14:textId="14C75B0E" w:rsidR="008456F5" w:rsidRPr="004921EA" w:rsidRDefault="004921EA" w:rsidP="004921EA">
      <w:pPr>
        <w:rPr>
          <w:sz w:val="18"/>
          <w:szCs w:val="18"/>
        </w:rPr>
      </w:pPr>
      <w:r w:rsidRPr="004921EA">
        <w:rPr>
          <w:rFonts w:ascii="Times New Roman" w:eastAsia="Times New Roman" w:hAnsi="Times New Roman" w:cs="Times New Roman"/>
          <w:sz w:val="18"/>
          <w:szCs w:val="18"/>
        </w:rPr>
        <w:t> </w:t>
      </w:r>
    </w:p>
    <w:sectPr w:rsidR="008456F5" w:rsidRPr="004921EA" w:rsidSect="00492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E86"/>
    <w:multiLevelType w:val="multilevel"/>
    <w:tmpl w:val="D1E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D110D"/>
    <w:multiLevelType w:val="multilevel"/>
    <w:tmpl w:val="B1F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E2A70"/>
    <w:multiLevelType w:val="multilevel"/>
    <w:tmpl w:val="70F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72909"/>
    <w:multiLevelType w:val="multilevel"/>
    <w:tmpl w:val="CC7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F38E9"/>
    <w:multiLevelType w:val="multilevel"/>
    <w:tmpl w:val="FF9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A149E"/>
    <w:multiLevelType w:val="multilevel"/>
    <w:tmpl w:val="601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95B41"/>
    <w:multiLevelType w:val="multilevel"/>
    <w:tmpl w:val="2EF6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570E8"/>
    <w:multiLevelType w:val="multilevel"/>
    <w:tmpl w:val="9EE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607D3"/>
    <w:multiLevelType w:val="multilevel"/>
    <w:tmpl w:val="C19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371CA"/>
    <w:multiLevelType w:val="multilevel"/>
    <w:tmpl w:val="2E3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504B1"/>
    <w:multiLevelType w:val="multilevel"/>
    <w:tmpl w:val="329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14C13"/>
    <w:multiLevelType w:val="multilevel"/>
    <w:tmpl w:val="5F2A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D3FDB"/>
    <w:multiLevelType w:val="multilevel"/>
    <w:tmpl w:val="E96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BA40C1"/>
    <w:multiLevelType w:val="multilevel"/>
    <w:tmpl w:val="ECF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0C2E58"/>
    <w:multiLevelType w:val="multilevel"/>
    <w:tmpl w:val="32E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7752B6"/>
    <w:multiLevelType w:val="multilevel"/>
    <w:tmpl w:val="964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D5878"/>
    <w:multiLevelType w:val="multilevel"/>
    <w:tmpl w:val="89B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B03250"/>
    <w:multiLevelType w:val="multilevel"/>
    <w:tmpl w:val="E45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F5672"/>
    <w:multiLevelType w:val="multilevel"/>
    <w:tmpl w:val="34B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B24F0B"/>
    <w:multiLevelType w:val="multilevel"/>
    <w:tmpl w:val="23C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0270CE"/>
    <w:multiLevelType w:val="multilevel"/>
    <w:tmpl w:val="CBF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C052CE"/>
    <w:multiLevelType w:val="multilevel"/>
    <w:tmpl w:val="E1B8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061967"/>
    <w:multiLevelType w:val="multilevel"/>
    <w:tmpl w:val="7092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3C045E"/>
    <w:multiLevelType w:val="multilevel"/>
    <w:tmpl w:val="691C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A66CE3"/>
    <w:multiLevelType w:val="multilevel"/>
    <w:tmpl w:val="FE3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C62719"/>
    <w:multiLevelType w:val="multilevel"/>
    <w:tmpl w:val="36E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3D3363"/>
    <w:multiLevelType w:val="multilevel"/>
    <w:tmpl w:val="3250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D53651"/>
    <w:multiLevelType w:val="multilevel"/>
    <w:tmpl w:val="138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7C56B8"/>
    <w:multiLevelType w:val="multilevel"/>
    <w:tmpl w:val="29D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086377"/>
    <w:multiLevelType w:val="multilevel"/>
    <w:tmpl w:val="4C4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A25267"/>
    <w:multiLevelType w:val="multilevel"/>
    <w:tmpl w:val="0AD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DB3D7B"/>
    <w:multiLevelType w:val="multilevel"/>
    <w:tmpl w:val="D0E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276702"/>
    <w:multiLevelType w:val="multilevel"/>
    <w:tmpl w:val="1B1C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F35F0C"/>
    <w:multiLevelType w:val="multilevel"/>
    <w:tmpl w:val="484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47C95"/>
    <w:multiLevelType w:val="multilevel"/>
    <w:tmpl w:val="6DC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7C2724"/>
    <w:multiLevelType w:val="multilevel"/>
    <w:tmpl w:val="712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556E08"/>
    <w:multiLevelType w:val="multilevel"/>
    <w:tmpl w:val="0F52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8B714D"/>
    <w:multiLevelType w:val="multilevel"/>
    <w:tmpl w:val="D07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E3A0E"/>
    <w:multiLevelType w:val="multilevel"/>
    <w:tmpl w:val="BAA4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810FB0"/>
    <w:multiLevelType w:val="multilevel"/>
    <w:tmpl w:val="160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016AD1"/>
    <w:multiLevelType w:val="multilevel"/>
    <w:tmpl w:val="252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6B0368"/>
    <w:multiLevelType w:val="multilevel"/>
    <w:tmpl w:val="A6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702DD7"/>
    <w:multiLevelType w:val="multilevel"/>
    <w:tmpl w:val="740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84252"/>
    <w:multiLevelType w:val="multilevel"/>
    <w:tmpl w:val="F02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374A33"/>
    <w:multiLevelType w:val="multilevel"/>
    <w:tmpl w:val="AFA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3"/>
  </w:num>
  <w:num w:numId="5">
    <w:abstractNumId w:val="28"/>
  </w:num>
  <w:num w:numId="6">
    <w:abstractNumId w:val="12"/>
  </w:num>
  <w:num w:numId="7">
    <w:abstractNumId w:val="8"/>
  </w:num>
  <w:num w:numId="8">
    <w:abstractNumId w:val="25"/>
  </w:num>
  <w:num w:numId="9">
    <w:abstractNumId w:val="29"/>
  </w:num>
  <w:num w:numId="10">
    <w:abstractNumId w:val="43"/>
  </w:num>
  <w:num w:numId="11">
    <w:abstractNumId w:val="26"/>
  </w:num>
  <w:num w:numId="12">
    <w:abstractNumId w:val="23"/>
  </w:num>
  <w:num w:numId="13">
    <w:abstractNumId w:val="2"/>
  </w:num>
  <w:num w:numId="14">
    <w:abstractNumId w:val="19"/>
  </w:num>
  <w:num w:numId="15">
    <w:abstractNumId w:val="11"/>
  </w:num>
  <w:num w:numId="16">
    <w:abstractNumId w:val="20"/>
  </w:num>
  <w:num w:numId="17">
    <w:abstractNumId w:val="39"/>
  </w:num>
  <w:num w:numId="18">
    <w:abstractNumId w:val="42"/>
  </w:num>
  <w:num w:numId="19">
    <w:abstractNumId w:val="18"/>
  </w:num>
  <w:num w:numId="20">
    <w:abstractNumId w:val="30"/>
  </w:num>
  <w:num w:numId="21">
    <w:abstractNumId w:val="1"/>
  </w:num>
  <w:num w:numId="22">
    <w:abstractNumId w:val="16"/>
  </w:num>
  <w:num w:numId="23">
    <w:abstractNumId w:val="10"/>
  </w:num>
  <w:num w:numId="24">
    <w:abstractNumId w:val="31"/>
  </w:num>
  <w:num w:numId="25">
    <w:abstractNumId w:val="38"/>
  </w:num>
  <w:num w:numId="26">
    <w:abstractNumId w:val="13"/>
  </w:num>
  <w:num w:numId="27">
    <w:abstractNumId w:val="33"/>
  </w:num>
  <w:num w:numId="28">
    <w:abstractNumId w:val="5"/>
  </w:num>
  <w:num w:numId="29">
    <w:abstractNumId w:val="21"/>
  </w:num>
  <w:num w:numId="30">
    <w:abstractNumId w:val="17"/>
  </w:num>
  <w:num w:numId="31">
    <w:abstractNumId w:val="36"/>
  </w:num>
  <w:num w:numId="32">
    <w:abstractNumId w:val="4"/>
  </w:num>
  <w:num w:numId="33">
    <w:abstractNumId w:val="15"/>
  </w:num>
  <w:num w:numId="34">
    <w:abstractNumId w:val="24"/>
  </w:num>
  <w:num w:numId="35">
    <w:abstractNumId w:val="35"/>
  </w:num>
  <w:num w:numId="36">
    <w:abstractNumId w:val="27"/>
  </w:num>
  <w:num w:numId="37">
    <w:abstractNumId w:val="6"/>
  </w:num>
  <w:num w:numId="38">
    <w:abstractNumId w:val="0"/>
  </w:num>
  <w:num w:numId="39">
    <w:abstractNumId w:val="44"/>
  </w:num>
  <w:num w:numId="40">
    <w:abstractNumId w:val="40"/>
  </w:num>
  <w:num w:numId="41">
    <w:abstractNumId w:val="14"/>
  </w:num>
  <w:num w:numId="42">
    <w:abstractNumId w:val="32"/>
  </w:num>
  <w:num w:numId="43">
    <w:abstractNumId w:val="41"/>
  </w:num>
  <w:num w:numId="44">
    <w:abstractNumId w:val="3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EA"/>
    <w:rsid w:val="001C70DB"/>
    <w:rsid w:val="004921EA"/>
    <w:rsid w:val="00C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C751"/>
  <w15:chartTrackingRefBased/>
  <w15:docId w15:val="{8B0F7629-1B75-4A81-A36B-BD7A335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1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2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vir.wildapricot.org/2015/work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7383</Words>
  <Characters>42087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Barlow</dc:creator>
  <cp:keywords/>
  <dc:description/>
  <cp:lastModifiedBy>Maggie Barlow</cp:lastModifiedBy>
  <cp:revision>1</cp:revision>
  <dcterms:created xsi:type="dcterms:W3CDTF">2019-09-01T18:43:00Z</dcterms:created>
  <dcterms:modified xsi:type="dcterms:W3CDTF">2019-09-01T18:47:00Z</dcterms:modified>
</cp:coreProperties>
</file>