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7DA5" w14:textId="77777777" w:rsidR="00CB3018" w:rsidRDefault="00CB3018" w:rsidP="00CB3018">
      <w:pPr>
        <w:pStyle w:val="NormalWeb"/>
        <w:shd w:val="clear" w:color="auto" w:fill="FFFFFF"/>
        <w:spacing w:before="0" w:beforeAutospacing="0"/>
        <w:rPr>
          <w:rFonts w:ascii="Roboto" w:hAnsi="Roboto"/>
          <w:color w:val="222222"/>
        </w:rPr>
      </w:pPr>
      <w:r>
        <w:rPr>
          <w:rStyle w:val="Strong"/>
          <w:rFonts w:ascii="Roboto" w:hAnsi="Roboto"/>
          <w:color w:val="222222"/>
        </w:rPr>
        <w:t>1)  Adoption of Continuing Resolution by Council (unanimous vote)</w:t>
      </w:r>
    </w:p>
    <w:p w14:paraId="73001BB9" w14:textId="77777777" w:rsidR="00CB3018" w:rsidRDefault="00CB3018" w:rsidP="00CB3018">
      <w:pPr>
        <w:pStyle w:val="NormalWeb"/>
        <w:shd w:val="clear" w:color="auto" w:fill="FFFFFF"/>
        <w:spacing w:before="0" w:beforeAutospacing="0"/>
        <w:rPr>
          <w:rFonts w:ascii="Roboto" w:hAnsi="Roboto"/>
          <w:color w:val="222222"/>
        </w:rPr>
      </w:pPr>
      <w:r>
        <w:rPr>
          <w:rFonts w:ascii="Roboto" w:hAnsi="Roboto"/>
          <w:color w:val="222222"/>
        </w:rPr>
        <w:t>On December 5, 2020, the Synod Council for the Southern Ohio Synod adopted the attached continuing resolution, which will allow for Synod Assembly to be conducted virtually in accordance with the Ohio Nonprofit Corporation Law (Chapter 1702., ORC). By way of background, this action was prompted by the COVID-19 pandemic to assure the health and safety of assembly participants.</w:t>
      </w:r>
    </w:p>
    <w:p w14:paraId="663480EA" w14:textId="77777777" w:rsidR="00CB3018" w:rsidRDefault="00CB3018" w:rsidP="00CB3018">
      <w:pPr>
        <w:pStyle w:val="NormalWeb"/>
        <w:shd w:val="clear" w:color="auto" w:fill="FFFFFF"/>
        <w:spacing w:before="0" w:beforeAutospacing="0"/>
        <w:rPr>
          <w:rFonts w:ascii="Roboto" w:hAnsi="Roboto"/>
          <w:color w:val="222222"/>
        </w:rPr>
      </w:pPr>
      <w:r>
        <w:rPr>
          <w:rFonts w:ascii="Roboto" w:hAnsi="Roboto"/>
          <w:color w:val="222222"/>
        </w:rPr>
        <w:t>This action is reflected in the updated version of the Southern Ohio Synod governing document. I have attached a clean copy, and a copy highlighted with the continuing resolution shown in S7.32.A.20.</w:t>
      </w:r>
    </w:p>
    <w:p w14:paraId="7C49088C" w14:textId="77777777" w:rsidR="00CB3018" w:rsidRDefault="00CB3018"/>
    <w:sectPr w:rsidR="00CB3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18"/>
    <w:rsid w:val="00CB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9C258"/>
  <w15:chartTrackingRefBased/>
  <w15:docId w15:val="{6FE8390B-3F41-0B49-9465-3A5AFB1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01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B3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Barton-Nonno</dc:creator>
  <cp:keywords/>
  <dc:description/>
  <cp:lastModifiedBy>Susan Barton-Nonno</cp:lastModifiedBy>
  <cp:revision>1</cp:revision>
  <dcterms:created xsi:type="dcterms:W3CDTF">2020-12-22T18:09:00Z</dcterms:created>
  <dcterms:modified xsi:type="dcterms:W3CDTF">2020-12-22T18:09:00Z</dcterms:modified>
</cp:coreProperties>
</file>