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0BCDA" w14:textId="203111ED"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b/>
          <w:bCs/>
          <w:sz w:val="22"/>
          <w:szCs w:val="22"/>
        </w:rPr>
        <w:t>Privacy Policy - SMS</w:t>
      </w:r>
      <w:r>
        <w:rPr>
          <w:rFonts w:ascii="Calibri" w:hAnsi="Calibri" w:cs="Calibri"/>
          <w:sz w:val="22"/>
          <w:szCs w:val="22"/>
        </w:rPr>
        <w:br/>
      </w:r>
      <w:r>
        <w:rPr>
          <w:rFonts w:ascii="Calibri" w:hAnsi="Calibri" w:cs="Calibri"/>
          <w:sz w:val="22"/>
          <w:szCs w:val="22"/>
        </w:rPr>
        <w:br/>
      </w:r>
      <w:r w:rsidRPr="006574A5">
        <w:rPr>
          <w:rFonts w:ascii="Calibri" w:hAnsi="Calibri" w:cs="Calibri"/>
          <w:b/>
          <w:bCs/>
          <w:sz w:val="22"/>
          <w:szCs w:val="22"/>
        </w:rPr>
        <w:t>Texas Podiatric Medical Association</w:t>
      </w:r>
      <w:r w:rsidR="0031745E">
        <w:rPr>
          <w:rFonts w:ascii="Calibri" w:hAnsi="Calibri" w:cs="Calibri"/>
          <w:b/>
          <w:bCs/>
          <w:sz w:val="22"/>
          <w:szCs w:val="22"/>
        </w:rPr>
        <w:t xml:space="preserve"> (TPMA)</w:t>
      </w:r>
      <w:r>
        <w:rPr>
          <w:rFonts w:ascii="Calibri" w:hAnsi="Calibri" w:cs="Calibri"/>
          <w:sz w:val="22"/>
          <w:szCs w:val="22"/>
        </w:rPr>
        <w:t xml:space="preserve"> is committed to protecting your privacy and ensuring that your personal information is handled in a safe and responsible manner. This Privacy Policy outlines how we collect, use, and protect your personal information when you engage with us through SMS communications.</w:t>
      </w:r>
    </w:p>
    <w:p w14:paraId="7609D7B3"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2A4EC6E" w14:textId="3B76FCDB"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By opting in to receive SMS messages from </w:t>
      </w:r>
      <w:r w:rsidRPr="006574A5">
        <w:rPr>
          <w:rFonts w:ascii="Calibri" w:hAnsi="Calibri" w:cs="Calibri"/>
          <w:b/>
          <w:bCs/>
          <w:sz w:val="22"/>
          <w:szCs w:val="22"/>
        </w:rPr>
        <w:t>Texas Podiatric Medical Association</w:t>
      </w:r>
      <w:r w:rsidR="0031745E">
        <w:rPr>
          <w:rFonts w:ascii="Calibri" w:hAnsi="Calibri" w:cs="Calibri"/>
          <w:b/>
          <w:bCs/>
          <w:sz w:val="22"/>
          <w:szCs w:val="22"/>
        </w:rPr>
        <w:t xml:space="preserve"> (TPMA)</w:t>
      </w:r>
      <w:r>
        <w:rPr>
          <w:rFonts w:ascii="Calibri" w:hAnsi="Calibri" w:cs="Calibri"/>
          <w:sz w:val="22"/>
          <w:szCs w:val="22"/>
        </w:rPr>
        <w:t>, you agree to the terms outlined in this Privacy Policy and our SMS Terms and Conditions. If you have any questions or concerns, please contact us directly.</w:t>
      </w:r>
    </w:p>
    <w:p w14:paraId="3C0F2249"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BA31AC5"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 </w:t>
      </w:r>
      <w:r>
        <w:rPr>
          <w:rFonts w:ascii="Calibri" w:hAnsi="Calibri" w:cs="Calibri"/>
          <w:b/>
          <w:bCs/>
          <w:sz w:val="22"/>
          <w:szCs w:val="22"/>
        </w:rPr>
        <w:t>SMS Consent Communication</w:t>
      </w:r>
    </w:p>
    <w:p w14:paraId="2B46BFA6" w14:textId="2E5DDC14"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When you opt-in to receive SMS communications from </w:t>
      </w:r>
      <w:r w:rsidRPr="006574A5">
        <w:rPr>
          <w:rFonts w:ascii="Calibri" w:hAnsi="Calibri" w:cs="Calibri"/>
          <w:b/>
          <w:bCs/>
          <w:sz w:val="22"/>
          <w:szCs w:val="22"/>
        </w:rPr>
        <w:t>Texas Podiatric Medical Association</w:t>
      </w:r>
      <w:r w:rsidR="0031745E">
        <w:rPr>
          <w:rFonts w:ascii="Calibri" w:hAnsi="Calibri" w:cs="Calibri"/>
          <w:b/>
          <w:bCs/>
          <w:sz w:val="22"/>
          <w:szCs w:val="22"/>
        </w:rPr>
        <w:t xml:space="preserve"> (TPMA)</w:t>
      </w:r>
      <w:r>
        <w:rPr>
          <w:rFonts w:ascii="Calibri" w:hAnsi="Calibri" w:cs="Calibri"/>
          <w:sz w:val="22"/>
          <w:szCs w:val="22"/>
        </w:rPr>
        <w:t>, we collect your phone number and any other necessary information to communicate with you via text messages. This information is not shared with third parties for marketing purposes. We respect your privacy and are committed to keeping your data secure.</w:t>
      </w:r>
    </w:p>
    <w:p w14:paraId="5433131A"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670B771"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2. </w:t>
      </w:r>
      <w:r>
        <w:rPr>
          <w:rFonts w:ascii="Calibri" w:hAnsi="Calibri" w:cs="Calibri"/>
          <w:b/>
          <w:bCs/>
          <w:sz w:val="22"/>
          <w:szCs w:val="22"/>
        </w:rPr>
        <w:t>Types of SMS Communications</w:t>
      </w:r>
    </w:p>
    <w:p w14:paraId="6D3A5293"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If you have opted to receive SMS messages from </w:t>
      </w:r>
      <w:r w:rsidRPr="006574A5">
        <w:rPr>
          <w:rFonts w:ascii="Calibri" w:hAnsi="Calibri" w:cs="Calibri"/>
          <w:b/>
          <w:bCs/>
          <w:sz w:val="22"/>
          <w:szCs w:val="22"/>
        </w:rPr>
        <w:t>Texas Podiatric Medical Association</w:t>
      </w:r>
      <w:r>
        <w:rPr>
          <w:rFonts w:ascii="Calibri" w:hAnsi="Calibri" w:cs="Calibri"/>
          <w:sz w:val="22"/>
          <w:szCs w:val="22"/>
        </w:rPr>
        <w:t>, you may receive messages regarding the following:</w:t>
      </w:r>
    </w:p>
    <w:p w14:paraId="717EBA26" w14:textId="77777777" w:rsidR="006574A5" w:rsidRDefault="006574A5" w:rsidP="004102CC">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xml:space="preserve">- Customer support </w:t>
      </w:r>
    </w:p>
    <w:p w14:paraId="25B8419C" w14:textId="77777777" w:rsidR="006574A5" w:rsidRDefault="006574A5" w:rsidP="004102CC">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Billing inquiries</w:t>
      </w:r>
    </w:p>
    <w:p w14:paraId="28B9D69D"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6B0FCF" w14:textId="77777777" w:rsidR="006574A5" w:rsidRDefault="006574A5" w:rsidP="006574A5">
      <w:pPr>
        <w:pStyle w:val="NormalWeb"/>
        <w:spacing w:before="0" w:beforeAutospacing="0" w:after="0" w:afterAutospacing="0"/>
        <w:rPr>
          <w:rFonts w:ascii="Calibri" w:hAnsi="Calibri" w:cs="Calibri"/>
          <w:b/>
          <w:bCs/>
          <w:sz w:val="22"/>
          <w:szCs w:val="22"/>
        </w:rPr>
      </w:pPr>
      <w:r>
        <w:rPr>
          <w:rFonts w:ascii="Calibri" w:hAnsi="Calibri" w:cs="Calibri"/>
          <w:sz w:val="22"/>
          <w:szCs w:val="22"/>
        </w:rPr>
        <w:t xml:space="preserve">3. </w:t>
      </w:r>
      <w:r>
        <w:rPr>
          <w:rFonts w:ascii="Calibri" w:hAnsi="Calibri" w:cs="Calibri"/>
          <w:b/>
          <w:bCs/>
          <w:sz w:val="22"/>
          <w:szCs w:val="22"/>
        </w:rPr>
        <w:t>Message Frequency</w:t>
      </w:r>
    </w:p>
    <w:p w14:paraId="324A830B"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The frequency of SMS messages may vary based on the type of communication you are receiving. For example, you may receive up to 3-5 SMS messages per week regarding customer support, billing inquiries, or other related communications.</w:t>
      </w:r>
    </w:p>
    <w:p w14:paraId="6F9206CC"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01BBD17"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4. Potential Fees for SMS Messaging</w:t>
      </w:r>
    </w:p>
    <w:p w14:paraId="5331F44B"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Please note that standard message and data rates may apply, depending on your carrier's pricing plan. These fees may vary if the message is sent domestically or internationally.</w:t>
      </w:r>
    </w:p>
    <w:p w14:paraId="3E75D263"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150472"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w:t>
      </w:r>
      <w:r>
        <w:rPr>
          <w:rFonts w:ascii="Calibri" w:hAnsi="Calibri" w:cs="Calibri"/>
          <w:b/>
          <w:bCs/>
          <w:sz w:val="22"/>
          <w:szCs w:val="22"/>
        </w:rPr>
        <w:t>Opt-In Method</w:t>
      </w:r>
    </w:p>
    <w:p w14:paraId="46585325" w14:textId="5EB31259"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may </w:t>
      </w:r>
      <w:proofErr w:type="gramStart"/>
      <w:r>
        <w:rPr>
          <w:rFonts w:ascii="Calibri" w:hAnsi="Calibri" w:cs="Calibri"/>
          <w:sz w:val="22"/>
          <w:szCs w:val="22"/>
        </w:rPr>
        <w:t>opt-in</w:t>
      </w:r>
      <w:proofErr w:type="gramEnd"/>
      <w:r>
        <w:rPr>
          <w:rFonts w:ascii="Calibri" w:hAnsi="Calibri" w:cs="Calibri"/>
          <w:sz w:val="22"/>
          <w:szCs w:val="22"/>
        </w:rPr>
        <w:t xml:space="preserve"> to receive SMS messages from </w:t>
      </w:r>
      <w:r w:rsidRPr="006574A5">
        <w:rPr>
          <w:rFonts w:ascii="Calibri" w:hAnsi="Calibri" w:cs="Calibri"/>
          <w:b/>
          <w:bCs/>
          <w:sz w:val="22"/>
          <w:szCs w:val="22"/>
        </w:rPr>
        <w:t>Texas Podiatric Medical Association</w:t>
      </w:r>
      <w:r>
        <w:rPr>
          <w:rFonts w:ascii="Calibri" w:hAnsi="Calibri" w:cs="Calibri"/>
          <w:sz w:val="22"/>
          <w:szCs w:val="22"/>
        </w:rPr>
        <w:t xml:space="preserve"> </w:t>
      </w:r>
      <w:r w:rsidR="0031745E">
        <w:rPr>
          <w:rFonts w:ascii="Calibri" w:hAnsi="Calibri" w:cs="Calibri"/>
          <w:b/>
          <w:bCs/>
          <w:sz w:val="22"/>
          <w:szCs w:val="22"/>
        </w:rPr>
        <w:t xml:space="preserve">(TPMA) </w:t>
      </w:r>
      <w:r>
        <w:rPr>
          <w:rFonts w:ascii="Calibri" w:hAnsi="Calibri" w:cs="Calibri"/>
          <w:sz w:val="22"/>
          <w:szCs w:val="22"/>
        </w:rPr>
        <w:t>in the following ways:</w:t>
      </w:r>
    </w:p>
    <w:p w14:paraId="07DD896C" w14:textId="77777777" w:rsidR="006574A5" w:rsidRDefault="006574A5" w:rsidP="00C00AF1">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Verbally, during a conversation with a representative</w:t>
      </w:r>
    </w:p>
    <w:p w14:paraId="58ED9846" w14:textId="5A4E91B0" w:rsidR="006574A5" w:rsidRDefault="006574A5" w:rsidP="00C00AF1">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xml:space="preserve">- By initiating an SMS message to </w:t>
      </w:r>
      <w:r w:rsidRPr="006574A5">
        <w:rPr>
          <w:rFonts w:ascii="Calibri" w:hAnsi="Calibri" w:cs="Calibri"/>
          <w:b/>
          <w:bCs/>
          <w:sz w:val="22"/>
          <w:szCs w:val="22"/>
        </w:rPr>
        <w:t>(512) 494-1123</w:t>
      </w:r>
    </w:p>
    <w:p w14:paraId="0F5F634D" w14:textId="77777777" w:rsidR="006574A5" w:rsidRDefault="006574A5" w:rsidP="00C00AF1">
      <w:pPr>
        <w:pStyle w:val="NormalWeb"/>
        <w:spacing w:before="0" w:beforeAutospacing="0" w:after="0" w:afterAutospacing="0"/>
        <w:ind w:firstLine="720"/>
        <w:rPr>
          <w:rFonts w:ascii="Calibri" w:hAnsi="Calibri" w:cs="Calibri"/>
          <w:sz w:val="22"/>
          <w:szCs w:val="22"/>
        </w:rPr>
      </w:pPr>
      <w:r>
        <w:rPr>
          <w:rFonts w:ascii="Calibri" w:hAnsi="Calibri" w:cs="Calibri"/>
          <w:sz w:val="22"/>
          <w:szCs w:val="22"/>
        </w:rPr>
        <w:t>- Written, during a visit to the site.</w:t>
      </w:r>
    </w:p>
    <w:p w14:paraId="59712862"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5272645"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6. </w:t>
      </w:r>
      <w:r>
        <w:rPr>
          <w:rFonts w:ascii="Calibri" w:hAnsi="Calibri" w:cs="Calibri"/>
          <w:b/>
          <w:bCs/>
          <w:sz w:val="22"/>
          <w:szCs w:val="22"/>
        </w:rPr>
        <w:t>Opt-Out Method</w:t>
      </w:r>
    </w:p>
    <w:p w14:paraId="29F409C6" w14:textId="1AC00F44"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have the right to opt-out of receiving SMS messages at any time. To do so, simply reply "STOP" to any SMS message you receive from Texas Podiatric Medical Association. Alternatively, you can contact us directly at </w:t>
      </w:r>
      <w:r w:rsidRPr="006574A5">
        <w:rPr>
          <w:rFonts w:ascii="Calibri" w:hAnsi="Calibri" w:cs="Calibri"/>
          <w:b/>
          <w:bCs/>
          <w:sz w:val="22"/>
          <w:szCs w:val="22"/>
        </w:rPr>
        <w:t>(512) 494-1123</w:t>
      </w:r>
      <w:r>
        <w:rPr>
          <w:rFonts w:ascii="Calibri" w:hAnsi="Calibri" w:cs="Calibri"/>
          <w:sz w:val="22"/>
          <w:szCs w:val="22"/>
        </w:rPr>
        <w:t xml:space="preserve"> or </w:t>
      </w:r>
      <w:r w:rsidRPr="006574A5">
        <w:rPr>
          <w:rFonts w:ascii="Calibri" w:hAnsi="Calibri" w:cs="Calibri"/>
          <w:b/>
          <w:bCs/>
          <w:sz w:val="22"/>
          <w:szCs w:val="22"/>
        </w:rPr>
        <w:t>staff@txpma.org</w:t>
      </w:r>
      <w:r>
        <w:rPr>
          <w:rFonts w:ascii="Calibri" w:hAnsi="Calibri" w:cs="Calibri"/>
          <w:sz w:val="22"/>
          <w:szCs w:val="22"/>
        </w:rPr>
        <w:t xml:space="preserve"> to request removal from our messaging list.</w:t>
      </w:r>
    </w:p>
    <w:p w14:paraId="1227A934"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692F32E" w14:textId="77777777" w:rsidR="006574A5" w:rsidRDefault="006574A5" w:rsidP="006574A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7. </w:t>
      </w:r>
      <w:r>
        <w:rPr>
          <w:rFonts w:ascii="Calibri" w:hAnsi="Calibri" w:cs="Calibri"/>
          <w:b/>
          <w:bCs/>
          <w:sz w:val="22"/>
          <w:szCs w:val="22"/>
        </w:rPr>
        <w:t>Help and Support</w:t>
      </w:r>
    </w:p>
    <w:p w14:paraId="136F30C3" w14:textId="6319E95A" w:rsidR="00F31815" w:rsidRPr="006574A5" w:rsidRDefault="006574A5" w:rsidP="009175CF">
      <w:pPr>
        <w:pStyle w:val="NormalWeb"/>
        <w:spacing w:before="0" w:beforeAutospacing="0" w:after="0" w:afterAutospacing="0"/>
      </w:pPr>
      <w:r>
        <w:rPr>
          <w:rFonts w:ascii="Calibri" w:hAnsi="Calibri" w:cs="Calibri"/>
          <w:sz w:val="22"/>
          <w:szCs w:val="22"/>
        </w:rPr>
        <w:t xml:space="preserve">If you are experiencing any issues or need assistance, you can reply with the keyword "HELP" to any SMS message you receive. Alternatively, you can contact us directly at </w:t>
      </w:r>
      <w:r w:rsidRPr="006574A5">
        <w:rPr>
          <w:rFonts w:ascii="Calibri" w:hAnsi="Calibri" w:cs="Calibri"/>
          <w:b/>
          <w:bCs/>
          <w:sz w:val="22"/>
          <w:szCs w:val="22"/>
        </w:rPr>
        <w:t>(512) 494-1123</w:t>
      </w:r>
      <w:r>
        <w:rPr>
          <w:rFonts w:ascii="Calibri" w:hAnsi="Calibri" w:cs="Calibri"/>
          <w:sz w:val="22"/>
          <w:szCs w:val="22"/>
        </w:rPr>
        <w:t xml:space="preserve">, </w:t>
      </w:r>
      <w:r w:rsidRPr="006574A5">
        <w:rPr>
          <w:rFonts w:ascii="Calibri" w:hAnsi="Calibri" w:cs="Calibri"/>
          <w:b/>
          <w:bCs/>
          <w:sz w:val="22"/>
          <w:szCs w:val="22"/>
        </w:rPr>
        <w:t>staff@txpma.org</w:t>
      </w:r>
      <w:r>
        <w:rPr>
          <w:rFonts w:ascii="Calibri" w:hAnsi="Calibri" w:cs="Calibri"/>
          <w:sz w:val="22"/>
          <w:szCs w:val="22"/>
        </w:rPr>
        <w:t xml:space="preserve">, or visit our website at </w:t>
      </w:r>
      <w:r w:rsidRPr="006574A5">
        <w:rPr>
          <w:rFonts w:ascii="Calibri" w:hAnsi="Calibri" w:cs="Calibri"/>
          <w:b/>
          <w:bCs/>
          <w:sz w:val="22"/>
          <w:szCs w:val="22"/>
        </w:rPr>
        <w:t>txp</w:t>
      </w:r>
      <w:r w:rsidR="009175CF">
        <w:rPr>
          <w:rFonts w:ascii="Calibri" w:hAnsi="Calibri" w:cs="Calibri"/>
          <w:b/>
          <w:bCs/>
          <w:sz w:val="22"/>
          <w:szCs w:val="22"/>
        </w:rPr>
        <w:t>m</w:t>
      </w:r>
      <w:r w:rsidRPr="006574A5">
        <w:rPr>
          <w:rFonts w:ascii="Calibri" w:hAnsi="Calibri" w:cs="Calibri"/>
          <w:b/>
          <w:bCs/>
          <w:sz w:val="22"/>
          <w:szCs w:val="22"/>
        </w:rPr>
        <w:t>a.org</w:t>
      </w:r>
      <w:r>
        <w:rPr>
          <w:rFonts w:ascii="Calibri" w:hAnsi="Calibri" w:cs="Calibri"/>
          <w:sz w:val="22"/>
          <w:szCs w:val="22"/>
        </w:rPr>
        <w:t xml:space="preserve"> for more information.</w:t>
      </w:r>
    </w:p>
    <w:sectPr w:rsidR="00F31815" w:rsidRPr="00657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15"/>
    <w:rsid w:val="00066BBB"/>
    <w:rsid w:val="00083CD0"/>
    <w:rsid w:val="00110DB5"/>
    <w:rsid w:val="0013117B"/>
    <w:rsid w:val="00142D86"/>
    <w:rsid w:val="001F1CDC"/>
    <w:rsid w:val="0023794D"/>
    <w:rsid w:val="002B1091"/>
    <w:rsid w:val="0031745E"/>
    <w:rsid w:val="0033658D"/>
    <w:rsid w:val="004102CC"/>
    <w:rsid w:val="0045381A"/>
    <w:rsid w:val="004952F4"/>
    <w:rsid w:val="004C0D2F"/>
    <w:rsid w:val="00512840"/>
    <w:rsid w:val="00534E90"/>
    <w:rsid w:val="00650143"/>
    <w:rsid w:val="006574A5"/>
    <w:rsid w:val="00735234"/>
    <w:rsid w:val="007B5BC8"/>
    <w:rsid w:val="00805B83"/>
    <w:rsid w:val="009039B3"/>
    <w:rsid w:val="009175CF"/>
    <w:rsid w:val="00946C4D"/>
    <w:rsid w:val="009646F5"/>
    <w:rsid w:val="00C00AF1"/>
    <w:rsid w:val="00D1788F"/>
    <w:rsid w:val="00DC0CDB"/>
    <w:rsid w:val="00E67532"/>
    <w:rsid w:val="00EA3857"/>
    <w:rsid w:val="00F31815"/>
    <w:rsid w:val="00F77C30"/>
    <w:rsid w:val="00FF1225"/>
    <w:rsid w:val="4EAFAB78"/>
    <w:rsid w:val="51CF992E"/>
    <w:rsid w:val="62D18947"/>
    <w:rsid w:val="6396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F890"/>
  <w15:chartTrackingRefBased/>
  <w15:docId w15:val="{82E03F10-29A4-4601-856A-2962B773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A5"/>
    <w:pPr>
      <w:spacing w:line="276" w:lineRule="auto"/>
    </w:pPr>
    <w:rPr>
      <w:rFonts w:ascii="Aptos" w:eastAsia="Aptos" w:hAnsi="Aptos" w:cs="Times New Roman"/>
    </w:rPr>
  </w:style>
  <w:style w:type="paragraph" w:styleId="Heading1">
    <w:name w:val="heading 1"/>
    <w:basedOn w:val="Normal"/>
    <w:next w:val="Normal"/>
    <w:link w:val="Heading1Char"/>
    <w:uiPriority w:val="9"/>
    <w:qFormat/>
    <w:rsid w:val="00F3181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181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181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1815"/>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1815"/>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1815"/>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1815"/>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1815"/>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1815"/>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815"/>
    <w:rPr>
      <w:rFonts w:eastAsiaTheme="majorEastAsia" w:cstheme="majorBidi"/>
      <w:color w:val="272727" w:themeColor="text1" w:themeTint="D8"/>
    </w:rPr>
  </w:style>
  <w:style w:type="paragraph" w:styleId="Title">
    <w:name w:val="Title"/>
    <w:basedOn w:val="Normal"/>
    <w:next w:val="Normal"/>
    <w:link w:val="TitleChar"/>
    <w:uiPriority w:val="10"/>
    <w:qFormat/>
    <w:rsid w:val="00F31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815"/>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815"/>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31815"/>
    <w:rPr>
      <w:i/>
      <w:iCs/>
      <w:color w:val="404040" w:themeColor="text1" w:themeTint="BF"/>
    </w:rPr>
  </w:style>
  <w:style w:type="paragraph" w:styleId="ListParagraph">
    <w:name w:val="List Paragraph"/>
    <w:basedOn w:val="Normal"/>
    <w:uiPriority w:val="34"/>
    <w:qFormat/>
    <w:rsid w:val="00F31815"/>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F31815"/>
    <w:rPr>
      <w:i/>
      <w:iCs/>
      <w:color w:val="0F4761" w:themeColor="accent1" w:themeShade="BF"/>
    </w:rPr>
  </w:style>
  <w:style w:type="paragraph" w:styleId="IntenseQuote">
    <w:name w:val="Intense Quote"/>
    <w:basedOn w:val="Normal"/>
    <w:next w:val="Normal"/>
    <w:link w:val="IntenseQuoteChar"/>
    <w:uiPriority w:val="30"/>
    <w:qFormat/>
    <w:rsid w:val="00F318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F31815"/>
    <w:rPr>
      <w:i/>
      <w:iCs/>
      <w:color w:val="0F4761" w:themeColor="accent1" w:themeShade="BF"/>
    </w:rPr>
  </w:style>
  <w:style w:type="character" w:styleId="IntenseReference">
    <w:name w:val="Intense Reference"/>
    <w:basedOn w:val="DefaultParagraphFont"/>
    <w:uiPriority w:val="32"/>
    <w:qFormat/>
    <w:rsid w:val="00F31815"/>
    <w:rPr>
      <w:b/>
      <w:bCs/>
      <w:smallCaps/>
      <w:color w:val="0F4761" w:themeColor="accent1" w:themeShade="BF"/>
      <w:spacing w:val="5"/>
    </w:rPr>
  </w:style>
  <w:style w:type="paragraph" w:styleId="NormalWeb">
    <w:name w:val="Normal (Web)"/>
    <w:basedOn w:val="Normal"/>
    <w:uiPriority w:val="99"/>
    <w:unhideWhenUsed/>
    <w:rsid w:val="007B5BC8"/>
    <w:pPr>
      <w:spacing w:before="100" w:beforeAutospacing="1" w:after="100" w:afterAutospacing="1" w:line="240" w:lineRule="auto"/>
    </w:pPr>
    <w:rPr>
      <w:rFonts w:ascii="Times New Roman" w:eastAsia="Times New Roman" w:hAnsi="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3BB24494CBA4AA8F4EF87FB1026E9" ma:contentTypeVersion="17" ma:contentTypeDescription="Create a new document." ma:contentTypeScope="" ma:versionID="b36235d6d00010aa5b0626ee438c53dc">
  <xsd:schema xmlns:xsd="http://www.w3.org/2001/XMLSchema" xmlns:xs="http://www.w3.org/2001/XMLSchema" xmlns:p="http://schemas.microsoft.com/office/2006/metadata/properties" xmlns:ns2="ec7e0ff4-fea3-4793-8b24-fa905968e832" xmlns:ns3="9b839005-c984-49c1-b3b3-7bac719f04e5" targetNamespace="http://schemas.microsoft.com/office/2006/metadata/properties" ma:root="true" ma:fieldsID="53bb59dfabd257111e8378243a4e2b31" ns2:_="" ns3:_="">
    <xsd:import namespace="ec7e0ff4-fea3-4793-8b24-fa905968e832"/>
    <xsd:import namespace="9b839005-c984-49c1-b3b3-7bac719f0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DateTaken" minOccurs="0"/>
                <xsd:element ref="ns2:MediaServiceObjectDetectorVersion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ff4-fea3-4793-8b24-fa905968e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396eec-d8ac-49f4-9bb8-7b697a5dac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839005-c984-49c1-b3b3-7bac719f04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4f2830-d409-4465-b649-8ef36b5007e5}" ma:internalName="TaxCatchAll" ma:showField="CatchAllData" ma:web="9b839005-c984-49c1-b3b3-7bac719f04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e0ff4-fea3-4793-8b24-fa905968e832">
      <Terms xmlns="http://schemas.microsoft.com/office/infopath/2007/PartnerControls"/>
    </lcf76f155ced4ddcb4097134ff3c332f>
    <TaxCatchAll xmlns="9b839005-c984-49c1-b3b3-7bac719f04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C6D91-99F0-4438-8F89-B6FB9B03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ff4-fea3-4793-8b24-fa905968e832"/>
    <ds:schemaRef ds:uri="9b839005-c984-49c1-b3b3-7bac719f0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AD525-3D0B-40AB-88BB-F33C3ADAF93E}">
  <ds:schemaRefs>
    <ds:schemaRef ds:uri="http://schemas.microsoft.com/office/2006/metadata/properties"/>
    <ds:schemaRef ds:uri="http://schemas.microsoft.com/office/infopath/2007/PartnerControls"/>
    <ds:schemaRef ds:uri="ec7e0ff4-fea3-4793-8b24-fa905968e832"/>
    <ds:schemaRef ds:uri="9b839005-c984-49c1-b3b3-7bac719f04e5"/>
  </ds:schemaRefs>
</ds:datastoreItem>
</file>

<file path=customXml/itemProps3.xml><?xml version="1.0" encoding="utf-8"?>
<ds:datastoreItem xmlns:ds="http://schemas.openxmlformats.org/officeDocument/2006/customXml" ds:itemID="{D38E0D56-918C-4229-8901-CF0A9C3BA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2097</Characters>
  <Application>Microsoft Office Word</Application>
  <DocSecurity>0</DocSecurity>
  <Lines>48</Lines>
  <Paragraphs>21</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LeVarr McCree</dc:creator>
  <cp:keywords/>
  <dc:description/>
  <cp:lastModifiedBy>Melinda Daise</cp:lastModifiedBy>
  <cp:revision>3</cp:revision>
  <dcterms:created xsi:type="dcterms:W3CDTF">2026-03-09T16:21:00Z</dcterms:created>
  <dcterms:modified xsi:type="dcterms:W3CDTF">2026-03-09T16:22:00Z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0x0101000223BB24494CBA4AA8F4EF87FB1026E9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7c3556e0-288f-4426-809b-4e08c726b7df</vt:lpwstr>
  </property>
</Properties>
</file>